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96338" w14:textId="77777777" w:rsidR="00C34A77" w:rsidRPr="009109BC" w:rsidRDefault="007956B5" w:rsidP="009109BC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5AE19765">
          <v:rect id="_x0000_i1025" style="width:0;height:1.5pt" o:hralign="center" o:hrstd="t" o:hr="t" fillcolor="#a0a0a0" stroked="f"/>
        </w:pict>
      </w:r>
    </w:p>
    <w:p w14:paraId="60B05194" w14:textId="77777777" w:rsidR="00C34A77" w:rsidRDefault="00C34A77" w:rsidP="00FA642A">
      <w:pPr>
        <w:spacing w:after="0"/>
      </w:pPr>
    </w:p>
    <w:p w14:paraId="67368CE1" w14:textId="77777777" w:rsidR="00C34A77" w:rsidRDefault="007956B5" w:rsidP="00FA642A">
      <w:pPr>
        <w:spacing w:after="0"/>
        <w:sectPr w:rsidR="00C34A77" w:rsidSect="007B5258">
          <w:headerReference w:type="default" r:id="rId7"/>
          <w:pgSz w:w="12240" w:h="15840"/>
          <w:pgMar w:top="1080" w:right="1080" w:bottom="720" w:left="720" w:header="288" w:footer="0" w:gutter="0"/>
          <w:cols w:num="2" w:space="720"/>
          <w:docGrid w:linePitch="360"/>
        </w:sectPr>
      </w:pPr>
      <w:r>
        <w:pict w14:anchorId="1B79E518">
          <v:rect id="_x0000_i1026" style="width:0;height:1.5pt" o:hralign="center" o:hrstd="t" o:hr="t" fillcolor="#a0a0a0" stroked="f"/>
        </w:pict>
      </w:r>
    </w:p>
    <w:p w14:paraId="32C78614" w14:textId="77777777" w:rsidR="00571BC2" w:rsidRPr="00FA642A" w:rsidRDefault="00571BC2" w:rsidP="00FA642A">
      <w:pPr>
        <w:spacing w:after="0"/>
      </w:pPr>
    </w:p>
    <w:p w14:paraId="2B6F8E26" w14:textId="77777777" w:rsidR="00CA7F74" w:rsidRDefault="009109BC" w:rsidP="003735B4">
      <w:pPr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Resources: </w:t>
      </w:r>
    </w:p>
    <w:p w14:paraId="71AD1C52" w14:textId="77777777" w:rsidR="004F0473" w:rsidRDefault="00BD472D" w:rsidP="00656D56">
      <w:pPr>
        <w:spacing w:before="120" w:after="120"/>
        <w:rPr>
          <w:b/>
        </w:rPr>
      </w:pPr>
      <w:r>
        <w:rPr>
          <w:b/>
        </w:rPr>
        <w:t>Training site with activities</w:t>
      </w:r>
    </w:p>
    <w:p w14:paraId="192471CC" w14:textId="0312C163" w:rsidR="004D138A" w:rsidRPr="00656D56" w:rsidRDefault="00BD472D" w:rsidP="007E60AE">
      <w:pPr>
        <w:numPr>
          <w:ilvl w:val="0"/>
          <w:numId w:val="3"/>
        </w:numPr>
        <w:spacing w:before="120" w:after="120"/>
        <w:rPr>
          <w:rStyle w:val="Hyperlink"/>
          <w:b/>
        </w:rPr>
      </w:pPr>
      <w:r>
        <w:rPr>
          <w:b/>
        </w:rPr>
        <w:t xml:space="preserve"> </w:t>
      </w:r>
      <w:r w:rsidR="00656D56">
        <w:rPr>
          <w:b/>
        </w:rPr>
        <w:fldChar w:fldCharType="begin"/>
      </w:r>
      <w:r w:rsidR="00656D56">
        <w:rPr>
          <w:b/>
        </w:rPr>
        <w:instrText xml:space="preserve"> HYPERLINK "https://sw00000004.schoolwires.net/Page/3703" \o "Practice materials to use with training opens in a new window" </w:instrText>
      </w:r>
      <w:r w:rsidR="00656D56">
        <w:rPr>
          <w:b/>
        </w:rPr>
      </w:r>
      <w:r w:rsidR="00656D56">
        <w:rPr>
          <w:b/>
        </w:rPr>
        <w:fldChar w:fldCharType="separate"/>
      </w:r>
      <w:r w:rsidR="004F0473" w:rsidRPr="00656D56">
        <w:rPr>
          <w:rStyle w:val="Hyperlink"/>
          <w:b/>
        </w:rPr>
        <w:t>https://sw00000004.school</w:t>
      </w:r>
      <w:r w:rsidR="004F0473" w:rsidRPr="00656D56">
        <w:rPr>
          <w:rStyle w:val="Hyperlink"/>
          <w:b/>
        </w:rPr>
        <w:t>w</w:t>
      </w:r>
      <w:r w:rsidR="004F0473" w:rsidRPr="00656D56">
        <w:rPr>
          <w:rStyle w:val="Hyperlink"/>
          <w:b/>
        </w:rPr>
        <w:t>ires.net/accessibility/text</w:t>
      </w:r>
      <w:r w:rsidR="004F0473" w:rsidRPr="00656D56">
        <w:rPr>
          <w:rStyle w:val="Hyperlink"/>
          <w:b/>
        </w:rPr>
        <w:cr/>
      </w:r>
    </w:p>
    <w:p w14:paraId="262E6A44" w14:textId="41D99E06" w:rsidR="007273C2" w:rsidRPr="003411FF" w:rsidRDefault="00656D56" w:rsidP="00656D56">
      <w:pPr>
        <w:spacing w:before="120" w:after="120"/>
        <w:ind w:left="360"/>
        <w:rPr>
          <w:rStyle w:val="Hyperlink"/>
          <w:b/>
          <w:u w:val="none"/>
        </w:rPr>
      </w:pPr>
      <w:r>
        <w:rPr>
          <w:b/>
        </w:rPr>
        <w:fldChar w:fldCharType="end"/>
      </w:r>
      <w:bookmarkStart w:id="0" w:name="_GoBack"/>
      <w:bookmarkEnd w:id="0"/>
      <w:r w:rsidR="003411FF" w:rsidRPr="003411FF">
        <w:rPr>
          <w:b/>
        </w:rPr>
        <w:fldChar w:fldCharType="begin"/>
      </w:r>
      <w:r w:rsidR="00FD7212">
        <w:rPr>
          <w:b/>
        </w:rPr>
        <w:instrText>HYPERLINK "https://help.blackboard.com/Accessibility/Format_Accessible_Documents" \o "Resoruces for how to format a Word, PDF, or PPT. Opens in a new window"</w:instrText>
      </w:r>
      <w:r w:rsidR="003411FF" w:rsidRPr="003411FF">
        <w:rPr>
          <w:b/>
        </w:rPr>
        <w:fldChar w:fldCharType="separate"/>
      </w:r>
      <w:r w:rsidR="003411FF" w:rsidRPr="003411FF">
        <w:rPr>
          <w:rStyle w:val="Hyperlink"/>
          <w:b/>
          <w:u w:val="none"/>
        </w:rPr>
        <w:t xml:space="preserve">Formatting Accessible Documents </w:t>
      </w:r>
    </w:p>
    <w:p w14:paraId="5DAF6D4C" w14:textId="77777777" w:rsidR="007273C2" w:rsidRDefault="003411FF" w:rsidP="00656D56">
      <w:pPr>
        <w:spacing w:before="120" w:after="120"/>
        <w:ind w:left="1080"/>
        <w:rPr>
          <w:b/>
        </w:rPr>
      </w:pPr>
      <w:r w:rsidRPr="003411FF">
        <w:rPr>
          <w:b/>
        </w:rPr>
        <w:fldChar w:fldCharType="end"/>
      </w:r>
      <w:r>
        <w:rPr>
          <w:b/>
        </w:rPr>
        <w:t xml:space="preserve">Types of Documents </w:t>
      </w:r>
    </w:p>
    <w:p w14:paraId="2E00D819" w14:textId="77777777" w:rsidR="007273C2" w:rsidRDefault="003411FF" w:rsidP="007E60AE">
      <w:pPr>
        <w:numPr>
          <w:ilvl w:val="0"/>
          <w:numId w:val="5"/>
        </w:numPr>
        <w:spacing w:before="120" w:after="120"/>
        <w:rPr>
          <w:b/>
        </w:rPr>
      </w:pPr>
      <w:r>
        <w:rPr>
          <w:b/>
        </w:rPr>
        <w:t>PowerPoint</w:t>
      </w:r>
    </w:p>
    <w:p w14:paraId="716F089A" w14:textId="77777777" w:rsidR="007273C2" w:rsidRDefault="003411FF" w:rsidP="007E60AE">
      <w:pPr>
        <w:numPr>
          <w:ilvl w:val="0"/>
          <w:numId w:val="5"/>
        </w:numPr>
        <w:spacing w:before="120" w:after="120"/>
        <w:rPr>
          <w:b/>
        </w:rPr>
      </w:pPr>
      <w:r>
        <w:rPr>
          <w:b/>
        </w:rPr>
        <w:t>PDF’s</w:t>
      </w:r>
    </w:p>
    <w:p w14:paraId="4BA9EDC3" w14:textId="77777777" w:rsidR="00CA7F74" w:rsidRDefault="003411FF" w:rsidP="007E60AE">
      <w:pPr>
        <w:numPr>
          <w:ilvl w:val="0"/>
          <w:numId w:val="5"/>
        </w:numPr>
        <w:spacing w:before="120" w:after="120"/>
        <w:rPr>
          <w:b/>
        </w:rPr>
      </w:pPr>
      <w:r>
        <w:rPr>
          <w:b/>
        </w:rPr>
        <w:t>Word Documents</w:t>
      </w:r>
    </w:p>
    <w:p w14:paraId="51132862" w14:textId="77777777" w:rsidR="007273C2" w:rsidRDefault="003411FF" w:rsidP="00656D56">
      <w:pPr>
        <w:spacing w:before="120" w:after="120"/>
        <w:ind w:left="360"/>
        <w:rPr>
          <w:b/>
        </w:rPr>
      </w:pPr>
      <w:r>
        <w:rPr>
          <w:b/>
        </w:rPr>
        <w:t xml:space="preserve">Color Contrast Resources </w:t>
      </w:r>
    </w:p>
    <w:p w14:paraId="67010992" w14:textId="50C14C19" w:rsidR="007273C2" w:rsidRPr="005D79E1" w:rsidRDefault="007956B5" w:rsidP="007E60AE">
      <w:pPr>
        <w:numPr>
          <w:ilvl w:val="0"/>
          <w:numId w:val="4"/>
        </w:numPr>
        <w:spacing w:before="120" w:after="120"/>
        <w:rPr>
          <w:b/>
        </w:rPr>
      </w:pPr>
      <w:hyperlink r:id="rId8" w:tooltip="Tool to Analyze color contrast on a website. Opens in new window" w:history="1">
        <w:r w:rsidR="003411FF" w:rsidRPr="001B0D5B">
          <w:rPr>
            <w:rStyle w:val="Hyperlink"/>
            <w:b/>
          </w:rPr>
          <w:t>Color Contrast Analyzer</w:t>
        </w:r>
      </w:hyperlink>
      <w:r w:rsidR="003411FF" w:rsidRPr="005D79E1">
        <w:rPr>
          <w:b/>
        </w:rPr>
        <w:t xml:space="preserve">  </w:t>
      </w:r>
    </w:p>
    <w:p w14:paraId="2DD91B4E" w14:textId="2B609C14" w:rsidR="00C01509" w:rsidRPr="001B0D5B" w:rsidRDefault="001B0D5B" w:rsidP="007E60AE">
      <w:pPr>
        <w:numPr>
          <w:ilvl w:val="0"/>
          <w:numId w:val="4"/>
        </w:numPr>
        <w:spacing w:before="120" w:after="120"/>
        <w:rPr>
          <w:rStyle w:val="Hyperlink"/>
          <w:b/>
        </w:rPr>
      </w:pPr>
      <w:r w:rsidRPr="00052BC9">
        <w:rPr>
          <w:b/>
          <w:color w:val="000000"/>
        </w:rPr>
        <w:fldChar w:fldCharType="begin"/>
      </w:r>
      <w:r w:rsidR="004E1F42">
        <w:rPr>
          <w:b/>
          <w:color w:val="000000"/>
        </w:rPr>
        <w:instrText>HYPERLINK "http://webaim.org/resources/contrastchecker/" \o "Tool to Analyze color contrast on a website. Opens in new window"</w:instrText>
      </w:r>
      <w:r w:rsidRPr="00052BC9">
        <w:rPr>
          <w:b/>
          <w:color w:val="000000"/>
        </w:rPr>
        <w:fldChar w:fldCharType="separate"/>
      </w:r>
      <w:proofErr w:type="spellStart"/>
      <w:r w:rsidR="00C01509" w:rsidRPr="001B0D5B">
        <w:rPr>
          <w:rStyle w:val="Hyperlink"/>
          <w:b/>
        </w:rPr>
        <w:t>WebAim</w:t>
      </w:r>
      <w:proofErr w:type="spellEnd"/>
      <w:r w:rsidR="00C01509" w:rsidRPr="001B0D5B">
        <w:rPr>
          <w:rStyle w:val="Hyperlink"/>
          <w:b/>
        </w:rPr>
        <w:t xml:space="preserve"> - web accessibility in mind</w:t>
      </w:r>
    </w:p>
    <w:p w14:paraId="7CF93D13" w14:textId="5DC41D97" w:rsidR="00C01509" w:rsidRPr="001B0D5B" w:rsidRDefault="001B0D5B" w:rsidP="007E60AE">
      <w:pPr>
        <w:numPr>
          <w:ilvl w:val="0"/>
          <w:numId w:val="4"/>
        </w:numPr>
        <w:spacing w:before="120" w:after="120"/>
        <w:rPr>
          <w:rStyle w:val="Hyperlink"/>
          <w:b/>
        </w:rPr>
      </w:pPr>
      <w:r w:rsidRPr="00052BC9">
        <w:rPr>
          <w:b/>
          <w:color w:val="000000"/>
        </w:rPr>
        <w:fldChar w:fldCharType="end"/>
      </w:r>
      <w:r w:rsidRPr="00052BC9">
        <w:rPr>
          <w:b/>
          <w:color w:val="000000"/>
        </w:rPr>
        <w:fldChar w:fldCharType="begin"/>
      </w:r>
      <w:r w:rsidR="004E1F42">
        <w:rPr>
          <w:b/>
          <w:color w:val="000000"/>
        </w:rPr>
        <w:instrText>HYPERLINK "http://accessible-colors.com/" \o "Tool to Analyze color contrast on a website. Opens in new window"</w:instrText>
      </w:r>
      <w:r w:rsidRPr="00052BC9">
        <w:rPr>
          <w:b/>
          <w:color w:val="000000"/>
        </w:rPr>
        <w:fldChar w:fldCharType="separate"/>
      </w:r>
      <w:r w:rsidR="00C01509" w:rsidRPr="001B0D5B">
        <w:rPr>
          <w:rStyle w:val="Hyperlink"/>
          <w:b/>
        </w:rPr>
        <w:t>Accessible Colors</w:t>
      </w:r>
    </w:p>
    <w:p w14:paraId="00A8F585" w14:textId="77777777" w:rsidR="003411FF" w:rsidRDefault="001B0D5B" w:rsidP="00656D56">
      <w:pPr>
        <w:spacing w:before="120" w:after="120"/>
        <w:ind w:left="360"/>
        <w:rPr>
          <w:b/>
        </w:rPr>
      </w:pPr>
      <w:r w:rsidRPr="00052BC9">
        <w:rPr>
          <w:b/>
          <w:color w:val="000000"/>
        </w:rPr>
        <w:fldChar w:fldCharType="end"/>
      </w:r>
      <w:r w:rsidR="005D79E1" w:rsidRPr="005D79E1">
        <w:rPr>
          <w:b/>
        </w:rPr>
        <w:t>Video Caption Example</w:t>
      </w:r>
    </w:p>
    <w:p w14:paraId="6CDFAD48" w14:textId="77777777" w:rsidR="005D79E1" w:rsidRDefault="007956B5" w:rsidP="007E60AE">
      <w:pPr>
        <w:numPr>
          <w:ilvl w:val="0"/>
          <w:numId w:val="6"/>
        </w:numPr>
        <w:spacing w:before="120" w:after="120"/>
        <w:rPr>
          <w:b/>
        </w:rPr>
      </w:pPr>
      <w:hyperlink r:id="rId9" w:history="1">
        <w:r w:rsidR="005D79E1" w:rsidRPr="001B0D5B">
          <w:rPr>
            <w:rStyle w:val="Hyperlink"/>
            <w:b/>
          </w:rPr>
          <w:t>Closed Captions</w:t>
        </w:r>
      </w:hyperlink>
      <w:r w:rsidR="005D79E1">
        <w:rPr>
          <w:b/>
        </w:rPr>
        <w:t xml:space="preserve"> </w:t>
      </w:r>
    </w:p>
    <w:p w14:paraId="2E818A0A" w14:textId="5C5BDF56" w:rsidR="007E60AE" w:rsidRPr="005C1DCC" w:rsidRDefault="005D79E1" w:rsidP="00656D56">
      <w:pPr>
        <w:spacing w:before="120" w:after="120"/>
        <w:ind w:left="360"/>
        <w:rPr>
          <w:b/>
        </w:rPr>
      </w:pPr>
      <w:r>
        <w:rPr>
          <w:b/>
        </w:rPr>
        <w:t>Tools and Resources</w:t>
      </w:r>
    </w:p>
    <w:p w14:paraId="3A995E40" w14:textId="77777777" w:rsidR="00C01509" w:rsidRPr="007E60AE" w:rsidRDefault="007E60AE" w:rsidP="005303A5">
      <w:pPr>
        <w:numPr>
          <w:ilvl w:val="1"/>
          <w:numId w:val="16"/>
        </w:numPr>
        <w:spacing w:before="120" w:after="120"/>
        <w:rPr>
          <w:b/>
        </w:rPr>
      </w:pPr>
      <w:hyperlink r:id="rId10" w:history="1">
        <w:r w:rsidR="00C01509" w:rsidRPr="007E60AE">
          <w:rPr>
            <w:rStyle w:val="Hyperlink"/>
            <w:b/>
          </w:rPr>
          <w:t>Bb best practices for accessible content</w:t>
        </w:r>
      </w:hyperlink>
    </w:p>
    <w:p w14:paraId="28C19511" w14:textId="77777777" w:rsidR="007E60AE" w:rsidRPr="005C1DCC" w:rsidRDefault="007956B5" w:rsidP="005303A5">
      <w:pPr>
        <w:numPr>
          <w:ilvl w:val="1"/>
          <w:numId w:val="16"/>
        </w:numPr>
        <w:spacing w:before="120" w:after="120"/>
        <w:rPr>
          <w:b/>
        </w:rPr>
      </w:pPr>
      <w:hyperlink r:id="rId11" w:history="1">
        <w:r w:rsidR="00C01509" w:rsidRPr="007E60AE">
          <w:rPr>
            <w:rStyle w:val="Hyperlink"/>
            <w:b/>
          </w:rPr>
          <w:t xml:space="preserve">Hemingway text </w:t>
        </w:r>
        <w:proofErr w:type="spellStart"/>
        <w:r w:rsidR="00C01509" w:rsidRPr="007E60AE">
          <w:rPr>
            <w:rStyle w:val="Hyperlink"/>
            <w:b/>
          </w:rPr>
          <w:t>analyser</w:t>
        </w:r>
        <w:proofErr w:type="spellEnd"/>
      </w:hyperlink>
    </w:p>
    <w:p w14:paraId="25808285" w14:textId="7AD292E3" w:rsidR="00C01509" w:rsidRPr="004F57FC" w:rsidRDefault="007956B5" w:rsidP="005303A5">
      <w:pPr>
        <w:numPr>
          <w:ilvl w:val="1"/>
          <w:numId w:val="16"/>
        </w:numPr>
        <w:spacing w:before="120" w:after="120"/>
        <w:rPr>
          <w:b/>
        </w:rPr>
      </w:pPr>
      <w:hyperlink r:id="rId12" w:tooltip="Firefox Developer tools Opens in a new window" w:history="1">
        <w:r w:rsidR="00C01509" w:rsidRPr="004F57FC">
          <w:rPr>
            <w:rStyle w:val="Hyperlink"/>
            <w:b/>
          </w:rPr>
          <w:t xml:space="preserve">Firefox </w:t>
        </w:r>
      </w:hyperlink>
      <w:r w:rsidR="004F57FC" w:rsidRPr="004F57FC">
        <w:rPr>
          <w:b/>
        </w:rPr>
        <w:t xml:space="preserve">and </w:t>
      </w:r>
      <w:hyperlink r:id="rId13" w:tooltip="Chrome developer tools opens in a new window" w:history="1">
        <w:r w:rsidR="00C01509" w:rsidRPr="004F57FC">
          <w:rPr>
            <w:rStyle w:val="Hyperlink"/>
            <w:b/>
          </w:rPr>
          <w:t xml:space="preserve">Chrome </w:t>
        </w:r>
      </w:hyperlink>
      <w:r w:rsidR="004F57FC" w:rsidRPr="004F57FC">
        <w:rPr>
          <w:b/>
        </w:rPr>
        <w:t>developer toolbars</w:t>
      </w:r>
    </w:p>
    <w:p w14:paraId="4E1BFDE2" w14:textId="77777777" w:rsidR="00C01509" w:rsidRPr="004F57FC" w:rsidRDefault="007956B5" w:rsidP="005303A5">
      <w:pPr>
        <w:numPr>
          <w:ilvl w:val="1"/>
          <w:numId w:val="16"/>
        </w:numPr>
        <w:spacing w:before="120" w:after="120"/>
        <w:rPr>
          <w:b/>
        </w:rPr>
      </w:pPr>
      <w:hyperlink r:id="rId14" w:history="1">
        <w:r w:rsidR="00C01509" w:rsidRPr="004F57FC">
          <w:rPr>
            <w:rStyle w:val="Hyperlink"/>
            <w:b/>
          </w:rPr>
          <w:t xml:space="preserve">Wave </w:t>
        </w:r>
      </w:hyperlink>
      <w:r w:rsidR="004F57FC" w:rsidRPr="004F57FC">
        <w:rPr>
          <w:b/>
        </w:rPr>
        <w:t xml:space="preserve">&amp; </w:t>
      </w:r>
      <w:hyperlink r:id="rId15" w:history="1">
        <w:r w:rsidR="00C01509" w:rsidRPr="004F57FC">
          <w:rPr>
            <w:rStyle w:val="Hyperlink"/>
            <w:b/>
          </w:rPr>
          <w:t>Wave Toolbar</w:t>
        </w:r>
      </w:hyperlink>
      <w:r w:rsidR="004F57FC" w:rsidRPr="004F57FC">
        <w:rPr>
          <w:b/>
        </w:rPr>
        <w:t xml:space="preserve"> </w:t>
      </w:r>
    </w:p>
    <w:p w14:paraId="22E7B194" w14:textId="77777777" w:rsidR="00C01509" w:rsidRPr="004F57FC" w:rsidRDefault="007956B5" w:rsidP="005303A5">
      <w:pPr>
        <w:numPr>
          <w:ilvl w:val="1"/>
          <w:numId w:val="16"/>
        </w:numPr>
        <w:spacing w:before="120" w:after="120"/>
        <w:rPr>
          <w:b/>
        </w:rPr>
      </w:pPr>
      <w:hyperlink r:id="rId16" w:history="1">
        <w:r w:rsidR="00C01509" w:rsidRPr="004F57FC">
          <w:rPr>
            <w:rStyle w:val="Hyperlink"/>
            <w:b/>
          </w:rPr>
          <w:t>AXE Extension</w:t>
        </w:r>
      </w:hyperlink>
    </w:p>
    <w:p w14:paraId="2962AAD3" w14:textId="77777777" w:rsidR="00C01509" w:rsidRPr="005E045F" w:rsidRDefault="005E045F" w:rsidP="005303A5">
      <w:pPr>
        <w:numPr>
          <w:ilvl w:val="1"/>
          <w:numId w:val="16"/>
        </w:numPr>
        <w:spacing w:before="120" w:after="120"/>
        <w:rPr>
          <w:b/>
        </w:rPr>
      </w:pPr>
      <w:r w:rsidRPr="005E045F">
        <w:rPr>
          <w:b/>
        </w:rPr>
        <w:t xml:space="preserve">Accessibility </w:t>
      </w:r>
      <w:hyperlink r:id="rId17" w:history="1">
        <w:r w:rsidR="00C01509" w:rsidRPr="005E045F">
          <w:rPr>
            <w:rStyle w:val="Hyperlink"/>
            <w:b/>
          </w:rPr>
          <w:t>help and best practices</w:t>
        </w:r>
      </w:hyperlink>
      <w:r w:rsidRPr="005E045F">
        <w:rPr>
          <w:b/>
        </w:rPr>
        <w:t>.</w:t>
      </w:r>
    </w:p>
    <w:p w14:paraId="49403552" w14:textId="77777777" w:rsidR="00C01509" w:rsidRPr="005E045F" w:rsidRDefault="007956B5" w:rsidP="005303A5">
      <w:pPr>
        <w:numPr>
          <w:ilvl w:val="1"/>
          <w:numId w:val="16"/>
        </w:numPr>
        <w:spacing w:before="120" w:after="120"/>
        <w:rPr>
          <w:b/>
        </w:rPr>
      </w:pPr>
      <w:hyperlink r:id="rId18" w:history="1">
        <w:r w:rsidR="00C01509" w:rsidRPr="005E045F">
          <w:rPr>
            <w:rStyle w:val="Hyperlink"/>
            <w:b/>
          </w:rPr>
          <w:t>WCAG 2.0 Guidelines</w:t>
        </w:r>
      </w:hyperlink>
    </w:p>
    <w:p w14:paraId="2578F55A" w14:textId="461163BE" w:rsidR="00C01509" w:rsidRPr="005E045F" w:rsidRDefault="005E045F" w:rsidP="005303A5">
      <w:pPr>
        <w:numPr>
          <w:ilvl w:val="1"/>
          <w:numId w:val="16"/>
        </w:numPr>
        <w:spacing w:before="120" w:after="120"/>
        <w:rPr>
          <w:b/>
        </w:rPr>
      </w:pPr>
      <w:r w:rsidRPr="005E045F">
        <w:rPr>
          <w:b/>
        </w:rPr>
        <w:t>Webinars:</w:t>
      </w:r>
      <w:r w:rsidR="00656D56">
        <w:rPr>
          <w:b/>
        </w:rPr>
        <w:t xml:space="preserve"> </w:t>
      </w:r>
      <w:hyperlink r:id="rId19" w:history="1">
        <w:r w:rsidR="00C01509" w:rsidRPr="005E045F">
          <w:rPr>
            <w:rStyle w:val="Hyperlink"/>
            <w:b/>
          </w:rPr>
          <w:t>Deque Digital Accessibility</w:t>
        </w:r>
      </w:hyperlink>
    </w:p>
    <w:p w14:paraId="2C693212" w14:textId="77777777" w:rsidR="00C01509" w:rsidRPr="005C1DCC" w:rsidRDefault="007956B5" w:rsidP="005303A5">
      <w:pPr>
        <w:numPr>
          <w:ilvl w:val="1"/>
          <w:numId w:val="16"/>
        </w:numPr>
        <w:spacing w:before="120" w:after="120"/>
        <w:rPr>
          <w:b/>
        </w:rPr>
      </w:pPr>
      <w:hyperlink r:id="rId20" w:history="1">
        <w:r w:rsidR="00C01509" w:rsidRPr="005C1DCC">
          <w:rPr>
            <w:rStyle w:val="Hyperlink"/>
            <w:b/>
          </w:rPr>
          <w:t>Firefox shortcuts</w:t>
        </w:r>
      </w:hyperlink>
    </w:p>
    <w:p w14:paraId="5AB2B51A" w14:textId="77777777" w:rsidR="00C01509" w:rsidRPr="005C1DCC" w:rsidRDefault="007956B5" w:rsidP="005303A5">
      <w:pPr>
        <w:numPr>
          <w:ilvl w:val="1"/>
          <w:numId w:val="16"/>
        </w:numPr>
        <w:spacing w:before="120" w:after="120"/>
        <w:rPr>
          <w:b/>
        </w:rPr>
      </w:pPr>
      <w:hyperlink r:id="rId21" w:history="1">
        <w:r w:rsidR="00C01509" w:rsidRPr="005C1DCC">
          <w:rPr>
            <w:rStyle w:val="Hyperlink"/>
            <w:b/>
          </w:rPr>
          <w:t>Chrome shortcuts</w:t>
        </w:r>
      </w:hyperlink>
    </w:p>
    <w:p w14:paraId="378DED9E" w14:textId="4B4E910F" w:rsidR="004D138A" w:rsidRPr="004E1F42" w:rsidRDefault="007956B5" w:rsidP="003735B4">
      <w:pPr>
        <w:numPr>
          <w:ilvl w:val="1"/>
          <w:numId w:val="16"/>
        </w:numPr>
        <w:spacing w:before="120" w:after="120"/>
        <w:rPr>
          <w:b/>
        </w:rPr>
      </w:pPr>
      <w:hyperlink r:id="rId22" w:history="1">
        <w:r w:rsidR="00C01509" w:rsidRPr="005C1DCC">
          <w:rPr>
            <w:rStyle w:val="Hyperlink"/>
            <w:b/>
          </w:rPr>
          <w:t>Google shortcuts</w:t>
        </w:r>
      </w:hyperlink>
    </w:p>
    <w:sectPr w:rsidR="004D138A" w:rsidRPr="004E1F42" w:rsidSect="00C34A77">
      <w:type w:val="continuous"/>
      <w:pgSz w:w="12240" w:h="15840"/>
      <w:pgMar w:top="108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A3DED" w14:textId="77777777" w:rsidR="007956B5" w:rsidRDefault="007956B5" w:rsidP="00A001C9">
      <w:pPr>
        <w:spacing w:after="0" w:line="240" w:lineRule="auto"/>
      </w:pPr>
      <w:r>
        <w:separator/>
      </w:r>
    </w:p>
  </w:endnote>
  <w:endnote w:type="continuationSeparator" w:id="0">
    <w:p w14:paraId="24106B7B" w14:textId="77777777" w:rsidR="007956B5" w:rsidRDefault="007956B5" w:rsidP="00A0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C68E5" w14:textId="77777777" w:rsidR="007956B5" w:rsidRDefault="007956B5" w:rsidP="00A001C9">
      <w:pPr>
        <w:spacing w:after="0" w:line="240" w:lineRule="auto"/>
      </w:pPr>
      <w:r>
        <w:separator/>
      </w:r>
    </w:p>
  </w:footnote>
  <w:footnote w:type="continuationSeparator" w:id="0">
    <w:p w14:paraId="63D9F260" w14:textId="77777777" w:rsidR="007956B5" w:rsidRDefault="007956B5" w:rsidP="00A0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4887A" w14:textId="1D94377B" w:rsidR="003735B4" w:rsidRPr="007B5258" w:rsidRDefault="00FD7212" w:rsidP="007B5258">
    <w:pPr>
      <w:tabs>
        <w:tab w:val="right" w:pos="10260"/>
      </w:tabs>
      <w:rPr>
        <w:rFonts w:ascii="Trebuchet MS" w:hAnsi="Trebuchet MS"/>
        <w:b/>
        <w:sz w:val="32"/>
        <w:szCs w:val="32"/>
      </w:rPr>
    </w:pPr>
    <w:r>
      <w:rPr>
        <w:noProof/>
      </w:rPr>
      <w:drawing>
        <wp:inline distT="0" distB="0" distL="0" distR="0" wp14:anchorId="216C909A" wp14:editId="0568B92A">
          <wp:extent cx="1955800" cy="635000"/>
          <wp:effectExtent l="0" t="0" r="0" b="0"/>
          <wp:docPr id="3" name="Picture 3" descr="Bb_Signature_Std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b_Signature_Std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5258">
      <w:rPr>
        <w:noProof/>
      </w:rPr>
      <w:tab/>
    </w:r>
    <w:r w:rsidR="009109BC">
      <w:rPr>
        <w:rFonts w:ascii="Trebuchet MS" w:hAnsi="Trebuchet MS"/>
        <w:b/>
        <w:i/>
        <w:sz w:val="32"/>
        <w:szCs w:val="32"/>
      </w:rPr>
      <w:t xml:space="preserve">Accessibility Workshop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038"/>
    <w:multiLevelType w:val="hybridMultilevel"/>
    <w:tmpl w:val="3DECE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73042"/>
    <w:multiLevelType w:val="hybridMultilevel"/>
    <w:tmpl w:val="01BC013C"/>
    <w:lvl w:ilvl="0" w:tplc="C1B48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25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64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C5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8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CC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67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A9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69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473299"/>
    <w:multiLevelType w:val="hybridMultilevel"/>
    <w:tmpl w:val="A67C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5083"/>
    <w:multiLevelType w:val="hybridMultilevel"/>
    <w:tmpl w:val="D8E8F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0911BD"/>
    <w:multiLevelType w:val="hybridMultilevel"/>
    <w:tmpl w:val="43F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04A7"/>
    <w:multiLevelType w:val="hybridMultilevel"/>
    <w:tmpl w:val="31F60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450E8C"/>
    <w:multiLevelType w:val="hybridMultilevel"/>
    <w:tmpl w:val="91E6B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41653"/>
    <w:multiLevelType w:val="hybridMultilevel"/>
    <w:tmpl w:val="A3CA0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E4334"/>
    <w:multiLevelType w:val="hybridMultilevel"/>
    <w:tmpl w:val="B0821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D366D5"/>
    <w:multiLevelType w:val="hybridMultilevel"/>
    <w:tmpl w:val="8948FA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7C593B"/>
    <w:multiLevelType w:val="hybridMultilevel"/>
    <w:tmpl w:val="E1201170"/>
    <w:lvl w:ilvl="0" w:tplc="738C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20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84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A3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E7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EE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0D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C9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66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022A1F"/>
    <w:multiLevelType w:val="hybridMultilevel"/>
    <w:tmpl w:val="576052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3675B4"/>
    <w:multiLevelType w:val="hybridMultilevel"/>
    <w:tmpl w:val="B95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E3E0D"/>
    <w:multiLevelType w:val="hybridMultilevel"/>
    <w:tmpl w:val="8E749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30C0A"/>
    <w:multiLevelType w:val="hybridMultilevel"/>
    <w:tmpl w:val="F5A2DBD2"/>
    <w:lvl w:ilvl="0" w:tplc="C56A0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44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A1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C2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EA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EB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2A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1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01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0967D13"/>
    <w:multiLevelType w:val="hybridMultilevel"/>
    <w:tmpl w:val="61B2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0699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54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080" w:firstLine="0"/>
      </w:pPr>
    </w:lvl>
    <w:lvl w:ilvl="2">
      <w:start w:val="1"/>
      <w:numFmt w:val="decimal"/>
      <w:pStyle w:val="Heading3"/>
      <w:lvlText w:val="%3."/>
      <w:lvlJc w:val="left"/>
      <w:pPr>
        <w:ind w:left="1800" w:firstLine="0"/>
      </w:pPr>
    </w:lvl>
    <w:lvl w:ilvl="3">
      <w:start w:val="1"/>
      <w:numFmt w:val="lowerLetter"/>
      <w:pStyle w:val="Heading4"/>
      <w:lvlText w:val="%4)"/>
      <w:lvlJc w:val="left"/>
      <w:pPr>
        <w:ind w:left="2520" w:firstLine="0"/>
      </w:pPr>
    </w:lvl>
    <w:lvl w:ilvl="4">
      <w:start w:val="1"/>
      <w:numFmt w:val="decimal"/>
      <w:pStyle w:val="Heading5"/>
      <w:lvlText w:val="(%5)"/>
      <w:lvlJc w:val="left"/>
      <w:pPr>
        <w:ind w:left="3240" w:firstLine="0"/>
      </w:pPr>
    </w:lvl>
    <w:lvl w:ilvl="5">
      <w:start w:val="1"/>
      <w:numFmt w:val="lowerLetter"/>
      <w:pStyle w:val="Heading6"/>
      <w:lvlText w:val="(%6)"/>
      <w:lvlJc w:val="left"/>
      <w:pPr>
        <w:ind w:left="3960" w:firstLine="0"/>
      </w:pPr>
    </w:lvl>
    <w:lvl w:ilvl="6">
      <w:start w:val="1"/>
      <w:numFmt w:val="lowerRoman"/>
      <w:pStyle w:val="Heading7"/>
      <w:lvlText w:val="(%7)"/>
      <w:lvlJc w:val="left"/>
      <w:pPr>
        <w:ind w:left="4680" w:firstLine="0"/>
      </w:pPr>
    </w:lvl>
    <w:lvl w:ilvl="7">
      <w:start w:val="1"/>
      <w:numFmt w:val="lowerLetter"/>
      <w:pStyle w:val="Heading8"/>
      <w:lvlText w:val="(%8)"/>
      <w:lvlJc w:val="left"/>
      <w:pPr>
        <w:ind w:left="5400" w:firstLine="0"/>
      </w:pPr>
    </w:lvl>
    <w:lvl w:ilvl="8">
      <w:start w:val="1"/>
      <w:numFmt w:val="lowerRoman"/>
      <w:pStyle w:val="Heading9"/>
      <w:lvlText w:val="(%9)"/>
      <w:lvlJc w:val="left"/>
      <w:pPr>
        <w:ind w:left="6120" w:firstLine="0"/>
      </w:pPr>
    </w:lvl>
  </w:abstractNum>
  <w:abstractNum w:abstractNumId="17" w15:restartNumberingAfterBreak="0">
    <w:nsid w:val="76685429"/>
    <w:multiLevelType w:val="hybridMultilevel"/>
    <w:tmpl w:val="BBC625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A275C9"/>
    <w:multiLevelType w:val="hybridMultilevel"/>
    <w:tmpl w:val="EF24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17"/>
  </w:num>
  <w:num w:numId="8">
    <w:abstractNumId w:val="11"/>
  </w:num>
  <w:num w:numId="9">
    <w:abstractNumId w:val="0"/>
  </w:num>
  <w:num w:numId="10">
    <w:abstractNumId w:val="14"/>
  </w:num>
  <w:num w:numId="11">
    <w:abstractNumId w:val="6"/>
  </w:num>
  <w:num w:numId="12">
    <w:abstractNumId w:val="1"/>
  </w:num>
  <w:num w:numId="13">
    <w:abstractNumId w:val="10"/>
  </w:num>
  <w:num w:numId="14">
    <w:abstractNumId w:val="18"/>
  </w:num>
  <w:num w:numId="15">
    <w:abstractNumId w:val="12"/>
  </w:num>
  <w:num w:numId="16">
    <w:abstractNumId w:val="2"/>
  </w:num>
  <w:num w:numId="17">
    <w:abstractNumId w:val="5"/>
  </w:num>
  <w:num w:numId="18">
    <w:abstractNumId w:val="15"/>
  </w:num>
  <w:num w:numId="1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0C"/>
    <w:rsid w:val="00001CC8"/>
    <w:rsid w:val="00014C55"/>
    <w:rsid w:val="00023F26"/>
    <w:rsid w:val="000370E8"/>
    <w:rsid w:val="000374CC"/>
    <w:rsid w:val="00052BC9"/>
    <w:rsid w:val="00073F5A"/>
    <w:rsid w:val="000829CE"/>
    <w:rsid w:val="00083DF8"/>
    <w:rsid w:val="000E74AE"/>
    <w:rsid w:val="000F0A6A"/>
    <w:rsid w:val="000F1AB0"/>
    <w:rsid w:val="00103834"/>
    <w:rsid w:val="00113343"/>
    <w:rsid w:val="001173BA"/>
    <w:rsid w:val="00164DA3"/>
    <w:rsid w:val="001707B0"/>
    <w:rsid w:val="00180016"/>
    <w:rsid w:val="00180988"/>
    <w:rsid w:val="001B0CB0"/>
    <w:rsid w:val="001B0D5B"/>
    <w:rsid w:val="001E5642"/>
    <w:rsid w:val="00213DEE"/>
    <w:rsid w:val="00214C37"/>
    <w:rsid w:val="002603EB"/>
    <w:rsid w:val="0027245E"/>
    <w:rsid w:val="002754D6"/>
    <w:rsid w:val="00277638"/>
    <w:rsid w:val="002A5B05"/>
    <w:rsid w:val="002A658D"/>
    <w:rsid w:val="002A7CD9"/>
    <w:rsid w:val="002B650E"/>
    <w:rsid w:val="002C20B8"/>
    <w:rsid w:val="002D382C"/>
    <w:rsid w:val="002E249E"/>
    <w:rsid w:val="002E7175"/>
    <w:rsid w:val="002F32F4"/>
    <w:rsid w:val="002F4DA9"/>
    <w:rsid w:val="00302838"/>
    <w:rsid w:val="00312E22"/>
    <w:rsid w:val="00325CDA"/>
    <w:rsid w:val="00326D70"/>
    <w:rsid w:val="00333984"/>
    <w:rsid w:val="003411FF"/>
    <w:rsid w:val="00344483"/>
    <w:rsid w:val="003574CB"/>
    <w:rsid w:val="003735B4"/>
    <w:rsid w:val="003849F6"/>
    <w:rsid w:val="003875FC"/>
    <w:rsid w:val="003B7AA3"/>
    <w:rsid w:val="00407E9C"/>
    <w:rsid w:val="004134BE"/>
    <w:rsid w:val="004241A3"/>
    <w:rsid w:val="00446163"/>
    <w:rsid w:val="00476467"/>
    <w:rsid w:val="00480E9C"/>
    <w:rsid w:val="00481E93"/>
    <w:rsid w:val="00482751"/>
    <w:rsid w:val="00484965"/>
    <w:rsid w:val="004B48B8"/>
    <w:rsid w:val="004D138A"/>
    <w:rsid w:val="004D7712"/>
    <w:rsid w:val="004E1F42"/>
    <w:rsid w:val="004F0473"/>
    <w:rsid w:val="004F57FC"/>
    <w:rsid w:val="00514103"/>
    <w:rsid w:val="005232B6"/>
    <w:rsid w:val="00523B24"/>
    <w:rsid w:val="005303A5"/>
    <w:rsid w:val="0053299C"/>
    <w:rsid w:val="00541447"/>
    <w:rsid w:val="0056178B"/>
    <w:rsid w:val="00571BC2"/>
    <w:rsid w:val="005A43C8"/>
    <w:rsid w:val="005B5C18"/>
    <w:rsid w:val="005B6B82"/>
    <w:rsid w:val="005C1DCC"/>
    <w:rsid w:val="005C2E22"/>
    <w:rsid w:val="005D4577"/>
    <w:rsid w:val="005D79E1"/>
    <w:rsid w:val="005E045F"/>
    <w:rsid w:val="005E3EB9"/>
    <w:rsid w:val="005E4D05"/>
    <w:rsid w:val="005F3938"/>
    <w:rsid w:val="006155F3"/>
    <w:rsid w:val="0062298C"/>
    <w:rsid w:val="00641E89"/>
    <w:rsid w:val="00651085"/>
    <w:rsid w:val="0065396A"/>
    <w:rsid w:val="00653F6E"/>
    <w:rsid w:val="00654D1C"/>
    <w:rsid w:val="00656D56"/>
    <w:rsid w:val="006666F0"/>
    <w:rsid w:val="0068462A"/>
    <w:rsid w:val="0069163A"/>
    <w:rsid w:val="006B610C"/>
    <w:rsid w:val="006B7728"/>
    <w:rsid w:val="006C30FD"/>
    <w:rsid w:val="006C48F4"/>
    <w:rsid w:val="006F1646"/>
    <w:rsid w:val="007273C2"/>
    <w:rsid w:val="007479A0"/>
    <w:rsid w:val="007956B5"/>
    <w:rsid w:val="007A1977"/>
    <w:rsid w:val="007A7D1D"/>
    <w:rsid w:val="007B5258"/>
    <w:rsid w:val="007D22EF"/>
    <w:rsid w:val="007D7023"/>
    <w:rsid w:val="007E60AE"/>
    <w:rsid w:val="007E7369"/>
    <w:rsid w:val="007F53F6"/>
    <w:rsid w:val="008010EA"/>
    <w:rsid w:val="00843998"/>
    <w:rsid w:val="00843ECC"/>
    <w:rsid w:val="0085415D"/>
    <w:rsid w:val="00875174"/>
    <w:rsid w:val="00892E27"/>
    <w:rsid w:val="008A1D8F"/>
    <w:rsid w:val="008A7FB7"/>
    <w:rsid w:val="008B100A"/>
    <w:rsid w:val="008B194B"/>
    <w:rsid w:val="008B19FC"/>
    <w:rsid w:val="008B2ECB"/>
    <w:rsid w:val="00907093"/>
    <w:rsid w:val="009109BC"/>
    <w:rsid w:val="009610AE"/>
    <w:rsid w:val="00981931"/>
    <w:rsid w:val="00996835"/>
    <w:rsid w:val="009C0702"/>
    <w:rsid w:val="00A001C9"/>
    <w:rsid w:val="00A31599"/>
    <w:rsid w:val="00A33A17"/>
    <w:rsid w:val="00A50096"/>
    <w:rsid w:val="00A53A3E"/>
    <w:rsid w:val="00A54D87"/>
    <w:rsid w:val="00A84D1E"/>
    <w:rsid w:val="00A85D14"/>
    <w:rsid w:val="00AB6ACF"/>
    <w:rsid w:val="00AE1C7E"/>
    <w:rsid w:val="00AE2E6E"/>
    <w:rsid w:val="00AE3DF6"/>
    <w:rsid w:val="00AF76EE"/>
    <w:rsid w:val="00B24A53"/>
    <w:rsid w:val="00B36358"/>
    <w:rsid w:val="00B41905"/>
    <w:rsid w:val="00B475E1"/>
    <w:rsid w:val="00B6025C"/>
    <w:rsid w:val="00B91FED"/>
    <w:rsid w:val="00BA5BAD"/>
    <w:rsid w:val="00BB0457"/>
    <w:rsid w:val="00BB4787"/>
    <w:rsid w:val="00BC4E25"/>
    <w:rsid w:val="00BD472D"/>
    <w:rsid w:val="00BE48AF"/>
    <w:rsid w:val="00BE4CD5"/>
    <w:rsid w:val="00C01509"/>
    <w:rsid w:val="00C25988"/>
    <w:rsid w:val="00C27CD3"/>
    <w:rsid w:val="00C34A77"/>
    <w:rsid w:val="00C53636"/>
    <w:rsid w:val="00CA7EBD"/>
    <w:rsid w:val="00CA7F74"/>
    <w:rsid w:val="00CB3F86"/>
    <w:rsid w:val="00CC14C0"/>
    <w:rsid w:val="00CD713D"/>
    <w:rsid w:val="00CE6DC7"/>
    <w:rsid w:val="00D044FF"/>
    <w:rsid w:val="00D074A6"/>
    <w:rsid w:val="00D20149"/>
    <w:rsid w:val="00D50B1A"/>
    <w:rsid w:val="00D53C67"/>
    <w:rsid w:val="00D647B1"/>
    <w:rsid w:val="00D80E5D"/>
    <w:rsid w:val="00D8515C"/>
    <w:rsid w:val="00DA2B6E"/>
    <w:rsid w:val="00DA6B8F"/>
    <w:rsid w:val="00DD7A03"/>
    <w:rsid w:val="00DE2A11"/>
    <w:rsid w:val="00DE5680"/>
    <w:rsid w:val="00DE597E"/>
    <w:rsid w:val="00DF0241"/>
    <w:rsid w:val="00E03429"/>
    <w:rsid w:val="00E41287"/>
    <w:rsid w:val="00E4441A"/>
    <w:rsid w:val="00E67746"/>
    <w:rsid w:val="00E856BB"/>
    <w:rsid w:val="00E85C26"/>
    <w:rsid w:val="00E85D92"/>
    <w:rsid w:val="00E87D6B"/>
    <w:rsid w:val="00E9069B"/>
    <w:rsid w:val="00EA70D7"/>
    <w:rsid w:val="00EC2B15"/>
    <w:rsid w:val="00ED4CEE"/>
    <w:rsid w:val="00ED798D"/>
    <w:rsid w:val="00F069A5"/>
    <w:rsid w:val="00F21872"/>
    <w:rsid w:val="00F64528"/>
    <w:rsid w:val="00F647AB"/>
    <w:rsid w:val="00F712E5"/>
    <w:rsid w:val="00F8319F"/>
    <w:rsid w:val="00F95236"/>
    <w:rsid w:val="00FA642A"/>
    <w:rsid w:val="00FC4FDD"/>
    <w:rsid w:val="00FD7212"/>
    <w:rsid w:val="00FE05E4"/>
    <w:rsid w:val="00FF2D55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0BC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4E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0EA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0EA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0E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0EA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0EA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0EA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0EA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0EA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0E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0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1C9"/>
  </w:style>
  <w:style w:type="paragraph" w:styleId="Footer">
    <w:name w:val="footer"/>
    <w:basedOn w:val="Normal"/>
    <w:link w:val="FooterChar"/>
    <w:uiPriority w:val="99"/>
    <w:unhideWhenUsed/>
    <w:rsid w:val="00A0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1C9"/>
  </w:style>
  <w:style w:type="paragraph" w:styleId="ListParagraph">
    <w:name w:val="List Paragraph"/>
    <w:basedOn w:val="Normal"/>
    <w:uiPriority w:val="34"/>
    <w:qFormat/>
    <w:rsid w:val="00A001C9"/>
    <w:pPr>
      <w:ind w:left="720"/>
      <w:contextualSpacing/>
    </w:pPr>
  </w:style>
  <w:style w:type="paragraph" w:customStyle="1" w:styleId="Default">
    <w:name w:val="Default"/>
    <w:rsid w:val="00DE597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8010E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010E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010E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010EA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010EA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010EA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010EA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010EA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010EA"/>
    <w:rPr>
      <w:rFonts w:ascii="Cambria" w:eastAsia="Times New Roman" w:hAnsi="Cambria"/>
      <w:sz w:val="22"/>
      <w:szCs w:val="22"/>
    </w:rPr>
  </w:style>
  <w:style w:type="character" w:styleId="Hyperlink">
    <w:name w:val="Hyperlink"/>
    <w:uiPriority w:val="99"/>
    <w:unhideWhenUsed/>
    <w:rsid w:val="009109B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109BC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rsid w:val="00656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4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1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31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1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26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139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83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62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2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0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549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1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9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58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1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iellogroup.com/resources/contrastanalyser/" TargetMode="External"/><Relationship Id="rId13" Type="http://schemas.openxmlformats.org/officeDocument/2006/relationships/hyperlink" Target="https://chrome.google.com/webstore/detail/web-developer/bfbameneiokkgbdmiekhjnmfkcnldhhm?hl=en-US" TargetMode="External"/><Relationship Id="rId18" Type="http://schemas.openxmlformats.org/officeDocument/2006/relationships/hyperlink" Target="https://www.w3.org/TR/WCAG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port.google.com/chrome/answer/157179?hl=en" TargetMode="External"/><Relationship Id="rId7" Type="http://schemas.openxmlformats.org/officeDocument/2006/relationships/header" Target="header1.xml"/><Relationship Id="rId12" Type="http://schemas.openxmlformats.org/officeDocument/2006/relationships/hyperlink" Target="https://addons.mozilla.org/en-us/firefox/addon/web-developer/" TargetMode="External"/><Relationship Id="rId17" Type="http://schemas.openxmlformats.org/officeDocument/2006/relationships/hyperlink" Target="http://cerc.blackboard.com/accessibilit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que.com/products/axe/" TargetMode="External"/><Relationship Id="rId20" Type="http://schemas.openxmlformats.org/officeDocument/2006/relationships/hyperlink" Target="https://support.mozilla.org/en-US/kb/keyboard-shortcuts-perform-firefox-tasks-quickl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mingwayapp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ave.webaim.org/toolba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-us.help.blackboard.com/Accessibility" TargetMode="External"/><Relationship Id="rId19" Type="http://schemas.openxmlformats.org/officeDocument/2006/relationships/hyperlink" Target="http://home.edweb.net/webinar/experts-explain-web-accessibil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SYnAJg1Cig" TargetMode="External"/><Relationship Id="rId14" Type="http://schemas.openxmlformats.org/officeDocument/2006/relationships/hyperlink" Target="http://wave.webaim.org/" TargetMode="External"/><Relationship Id="rId22" Type="http://schemas.openxmlformats.org/officeDocument/2006/relationships/hyperlink" Target="https://support.google.com/docs/answer/179738?hl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ldrich\AppData\Local\Microsoft\Windows\Temporary%20Internet%20Files\Content.Outlook\HEQ2OLGO\training%20agenda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training agenda template (2)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Links>
    <vt:vector size="156" baseType="variant">
      <vt:variant>
        <vt:i4>6619157</vt:i4>
      </vt:variant>
      <vt:variant>
        <vt:i4>72</vt:i4>
      </vt:variant>
      <vt:variant>
        <vt:i4>0</vt:i4>
      </vt:variant>
      <vt:variant>
        <vt:i4>5</vt:i4>
      </vt:variant>
      <vt:variant>
        <vt:lpwstr>https://support.google.com/docs/answer/179738?hl=en</vt:lpwstr>
      </vt:variant>
      <vt:variant>
        <vt:lpwstr/>
      </vt:variant>
      <vt:variant>
        <vt:i4>1310830</vt:i4>
      </vt:variant>
      <vt:variant>
        <vt:i4>69</vt:i4>
      </vt:variant>
      <vt:variant>
        <vt:i4>0</vt:i4>
      </vt:variant>
      <vt:variant>
        <vt:i4>5</vt:i4>
      </vt:variant>
      <vt:variant>
        <vt:lpwstr>https://support.google.com/chrome/answer/157179?hl=en</vt:lpwstr>
      </vt:variant>
      <vt:variant>
        <vt:lpwstr/>
      </vt:variant>
      <vt:variant>
        <vt:i4>4849709</vt:i4>
      </vt:variant>
      <vt:variant>
        <vt:i4>66</vt:i4>
      </vt:variant>
      <vt:variant>
        <vt:i4>0</vt:i4>
      </vt:variant>
      <vt:variant>
        <vt:i4>5</vt:i4>
      </vt:variant>
      <vt:variant>
        <vt:lpwstr>https://support.mozilla.org/en-US/kb/keyboard-shortcuts-perform-firefox-tasks-quickly</vt:lpwstr>
      </vt:variant>
      <vt:variant>
        <vt:lpwstr/>
      </vt:variant>
      <vt:variant>
        <vt:i4>5963802</vt:i4>
      </vt:variant>
      <vt:variant>
        <vt:i4>63</vt:i4>
      </vt:variant>
      <vt:variant>
        <vt:i4>0</vt:i4>
      </vt:variant>
      <vt:variant>
        <vt:i4>5</vt:i4>
      </vt:variant>
      <vt:variant>
        <vt:lpwstr>http://home.edweb.net/webinar/experts-explain-web-accessibility/</vt:lpwstr>
      </vt:variant>
      <vt:variant>
        <vt:lpwstr/>
      </vt:variant>
      <vt:variant>
        <vt:i4>6488122</vt:i4>
      </vt:variant>
      <vt:variant>
        <vt:i4>60</vt:i4>
      </vt:variant>
      <vt:variant>
        <vt:i4>0</vt:i4>
      </vt:variant>
      <vt:variant>
        <vt:i4>5</vt:i4>
      </vt:variant>
      <vt:variant>
        <vt:lpwstr>http://offers.schoolwires.com/website-accessibility-101?portalId=273815&amp;hsFormKey=141d5a56dfb7f04765141bf6f9e841bf&amp;submissionGuid=e805e10f-20fa-4535-8a98-b9f1d66ecede</vt:lpwstr>
      </vt:variant>
      <vt:variant>
        <vt:lpwstr/>
      </vt:variant>
      <vt:variant>
        <vt:i4>7143454</vt:i4>
      </vt:variant>
      <vt:variant>
        <vt:i4>57</vt:i4>
      </vt:variant>
      <vt:variant>
        <vt:i4>0</vt:i4>
      </vt:variant>
      <vt:variant>
        <vt:i4>5</vt:i4>
      </vt:variant>
      <vt:variant>
        <vt:lpwstr>http://help.schoolwires.com/cms/lib2/SW00000031/Centricity/domain/643/ada_documents/Blackboard - Web Content Manager - WCAG 2.0 Support Statement - 2016.pdf</vt:lpwstr>
      </vt:variant>
      <vt:variant>
        <vt:lpwstr/>
      </vt:variant>
      <vt:variant>
        <vt:i4>1835069</vt:i4>
      </vt:variant>
      <vt:variant>
        <vt:i4>54</vt:i4>
      </vt:variant>
      <vt:variant>
        <vt:i4>0</vt:i4>
      </vt:variant>
      <vt:variant>
        <vt:i4>5</vt:i4>
      </vt:variant>
      <vt:variant>
        <vt:lpwstr>https://www.w3.org/TR/WCAG20/</vt:lpwstr>
      </vt:variant>
      <vt:variant>
        <vt:lpwstr/>
      </vt:variant>
      <vt:variant>
        <vt:i4>1245211</vt:i4>
      </vt:variant>
      <vt:variant>
        <vt:i4>51</vt:i4>
      </vt:variant>
      <vt:variant>
        <vt:i4>0</vt:i4>
      </vt:variant>
      <vt:variant>
        <vt:i4>5</vt:i4>
      </vt:variant>
      <vt:variant>
        <vt:lpwstr>http://cerc.blackboard.com/accessibility</vt:lpwstr>
      </vt:variant>
      <vt:variant>
        <vt:lpwstr/>
      </vt:variant>
      <vt:variant>
        <vt:i4>1310794</vt:i4>
      </vt:variant>
      <vt:variant>
        <vt:i4>48</vt:i4>
      </vt:variant>
      <vt:variant>
        <vt:i4>0</vt:i4>
      </vt:variant>
      <vt:variant>
        <vt:i4>5</vt:i4>
      </vt:variant>
      <vt:variant>
        <vt:lpwstr>http://contrast-finder.tanaguru.com/</vt:lpwstr>
      </vt:variant>
      <vt:variant>
        <vt:lpwstr/>
      </vt:variant>
      <vt:variant>
        <vt:i4>5832735</vt:i4>
      </vt:variant>
      <vt:variant>
        <vt:i4>45</vt:i4>
      </vt:variant>
      <vt:variant>
        <vt:i4>0</vt:i4>
      </vt:variant>
      <vt:variant>
        <vt:i4>5</vt:i4>
      </vt:variant>
      <vt:variant>
        <vt:lpwstr>http://webaim.org/resources/contrastchecker/</vt:lpwstr>
      </vt:variant>
      <vt:variant>
        <vt:lpwstr/>
      </vt:variant>
      <vt:variant>
        <vt:i4>3342380</vt:i4>
      </vt:variant>
      <vt:variant>
        <vt:i4>42</vt:i4>
      </vt:variant>
      <vt:variant>
        <vt:i4>0</vt:i4>
      </vt:variant>
      <vt:variant>
        <vt:i4>5</vt:i4>
      </vt:variant>
      <vt:variant>
        <vt:lpwstr>http://www.deque.com/products/axe/</vt:lpwstr>
      </vt:variant>
      <vt:variant>
        <vt:lpwstr/>
      </vt:variant>
      <vt:variant>
        <vt:i4>7209039</vt:i4>
      </vt:variant>
      <vt:variant>
        <vt:i4>39</vt:i4>
      </vt:variant>
      <vt:variant>
        <vt:i4>0</vt:i4>
      </vt:variant>
      <vt:variant>
        <vt:i4>5</vt:i4>
      </vt:variant>
      <vt:variant>
        <vt:lpwstr>http://wave.webaim.org/toolbar/</vt:lpwstr>
      </vt:variant>
      <vt:variant>
        <vt:lpwstr/>
      </vt:variant>
      <vt:variant>
        <vt:i4>6619138</vt:i4>
      </vt:variant>
      <vt:variant>
        <vt:i4>36</vt:i4>
      </vt:variant>
      <vt:variant>
        <vt:i4>0</vt:i4>
      </vt:variant>
      <vt:variant>
        <vt:i4>5</vt:i4>
      </vt:variant>
      <vt:variant>
        <vt:lpwstr>http://wave.webaim.org/</vt:lpwstr>
      </vt:variant>
      <vt:variant>
        <vt:lpwstr/>
      </vt:variant>
      <vt:variant>
        <vt:i4>1245226</vt:i4>
      </vt:variant>
      <vt:variant>
        <vt:i4>33</vt:i4>
      </vt:variant>
      <vt:variant>
        <vt:i4>0</vt:i4>
      </vt:variant>
      <vt:variant>
        <vt:i4>5</vt:i4>
      </vt:variant>
      <vt:variant>
        <vt:lpwstr>https://chrome.google.com/webstore/detail/web-developer/bfbameneiokkgbdmiekhjnmfkcnldhhm?hl=en-US</vt:lpwstr>
      </vt:variant>
      <vt:variant>
        <vt:lpwstr/>
      </vt:variant>
      <vt:variant>
        <vt:i4>4718637</vt:i4>
      </vt:variant>
      <vt:variant>
        <vt:i4>30</vt:i4>
      </vt:variant>
      <vt:variant>
        <vt:i4>0</vt:i4>
      </vt:variant>
      <vt:variant>
        <vt:i4>5</vt:i4>
      </vt:variant>
      <vt:variant>
        <vt:lpwstr>https://addons.mozilla.org/en-us/firefox/addon/web-developer/</vt:lpwstr>
      </vt:variant>
      <vt:variant>
        <vt:lpwstr/>
      </vt:variant>
      <vt:variant>
        <vt:i4>5242949</vt:i4>
      </vt:variant>
      <vt:variant>
        <vt:i4>27</vt:i4>
      </vt:variant>
      <vt:variant>
        <vt:i4>0</vt:i4>
      </vt:variant>
      <vt:variant>
        <vt:i4>5</vt:i4>
      </vt:variant>
      <vt:variant>
        <vt:lpwstr>http://www.hemingwayapp.com/</vt:lpwstr>
      </vt:variant>
      <vt:variant>
        <vt:lpwstr/>
      </vt:variant>
      <vt:variant>
        <vt:i4>2424918</vt:i4>
      </vt:variant>
      <vt:variant>
        <vt:i4>24</vt:i4>
      </vt:variant>
      <vt:variant>
        <vt:i4>0</vt:i4>
      </vt:variant>
      <vt:variant>
        <vt:i4>5</vt:i4>
      </vt:variant>
      <vt:variant>
        <vt:lpwstr>https://en-us.help.blackboard.com/Accessibility</vt:lpwstr>
      </vt:variant>
      <vt:variant>
        <vt:lpwstr/>
      </vt:variant>
      <vt:variant>
        <vt:i4>2162702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https://www.youtube.com/watch?v=eTrkysvC8QA</vt:lpwstr>
      </vt:variant>
      <vt:variant>
        <vt:lpwstr/>
      </vt:variant>
      <vt:variant>
        <vt:i4>2162702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https://www.youtube.com/watch?v=eTrkysvC8QA</vt:lpwstr>
      </vt:variant>
      <vt:variant>
        <vt:lpwstr/>
      </vt:variant>
      <vt:variant>
        <vt:i4>7340035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https://www.youtube.com/watch?v=7SYnAJg1Cig</vt:lpwstr>
      </vt:variant>
      <vt:variant>
        <vt:lpwstr/>
      </vt:variant>
      <vt:variant>
        <vt:i4>983144</vt:i4>
      </vt:variant>
      <vt:variant>
        <vt:i4>12</vt:i4>
      </vt:variant>
      <vt:variant>
        <vt:i4>0</vt:i4>
      </vt:variant>
      <vt:variant>
        <vt:i4>5</vt:i4>
      </vt:variant>
      <vt:variant>
        <vt:lpwstr>http://accessible-colors.com/</vt:lpwstr>
      </vt:variant>
      <vt:variant>
        <vt:lpwstr/>
      </vt:variant>
      <vt:variant>
        <vt:i4>5832735</vt:i4>
      </vt:variant>
      <vt:variant>
        <vt:i4>9</vt:i4>
      </vt:variant>
      <vt:variant>
        <vt:i4>0</vt:i4>
      </vt:variant>
      <vt:variant>
        <vt:i4>5</vt:i4>
      </vt:variant>
      <vt:variant>
        <vt:lpwstr>http://webaim.org/resources/contrastchecker/</vt:lpwstr>
      </vt:variant>
      <vt:variant>
        <vt:lpwstr/>
      </vt:variant>
      <vt:variant>
        <vt:i4>1376375</vt:i4>
      </vt:variant>
      <vt:variant>
        <vt:i4>6</vt:i4>
      </vt:variant>
      <vt:variant>
        <vt:i4>0</vt:i4>
      </vt:variant>
      <vt:variant>
        <vt:i4>5</vt:i4>
      </vt:variant>
      <vt:variant>
        <vt:lpwstr>https://www.paciellogroup.com/resources/contrastanalyser/</vt:lpwstr>
      </vt:variant>
      <vt:variant>
        <vt:lpwstr/>
      </vt:variant>
      <vt:variant>
        <vt:i4>6881346</vt:i4>
      </vt:variant>
      <vt:variant>
        <vt:i4>3</vt:i4>
      </vt:variant>
      <vt:variant>
        <vt:i4>0</vt:i4>
      </vt:variant>
      <vt:variant>
        <vt:i4>5</vt:i4>
      </vt:variant>
      <vt:variant>
        <vt:lpwstr>https://help.blackboard.com/Accessibility/Format_Accessible_Documents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https://sw00000004.schoolwires.net/Page/3703</vt:lpwstr>
      </vt:variant>
      <vt:variant>
        <vt:lpwstr/>
      </vt:variant>
      <vt:variant>
        <vt:i4>7667714</vt:i4>
      </vt:variant>
      <vt:variant>
        <vt:i4>4808</vt:i4>
      </vt:variant>
      <vt:variant>
        <vt:i4>1027</vt:i4>
      </vt:variant>
      <vt:variant>
        <vt:i4>1</vt:i4>
      </vt:variant>
      <vt:variant>
        <vt:lpwstr>Bb_Signature_StdReg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jaldrich</dc:creator>
  <cp:keywords/>
  <cp:lastModifiedBy>Donna Turner</cp:lastModifiedBy>
  <cp:revision>2</cp:revision>
  <cp:lastPrinted>2016-09-13T16:08:00Z</cp:lastPrinted>
  <dcterms:created xsi:type="dcterms:W3CDTF">2019-05-24T17:26:00Z</dcterms:created>
  <dcterms:modified xsi:type="dcterms:W3CDTF">2019-05-24T17:26:00Z</dcterms:modified>
</cp:coreProperties>
</file>