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CA04" w14:textId="77777777" w:rsidR="00D47F79" w:rsidRDefault="00D47F79" w:rsidP="00D47F79">
      <w:pPr>
        <w:spacing w:before="92"/>
        <w:ind w:left="45" w:right="3"/>
        <w:jc w:val="center"/>
        <w:rPr>
          <w:b/>
          <w:sz w:val="27"/>
        </w:rPr>
      </w:pPr>
      <w:r>
        <w:rPr>
          <w:b/>
          <w:color w:val="2D2D2D"/>
          <w:sz w:val="27"/>
        </w:rPr>
        <w:t>EVANSTON</w:t>
      </w:r>
      <w:r>
        <w:rPr>
          <w:b/>
          <w:color w:val="2D2D2D"/>
          <w:spacing w:val="43"/>
          <w:sz w:val="27"/>
        </w:rPr>
        <w:t xml:space="preserve"> </w:t>
      </w:r>
      <w:r>
        <w:rPr>
          <w:b/>
          <w:color w:val="2D2D2D"/>
          <w:sz w:val="27"/>
        </w:rPr>
        <w:t>TOWNSHIP</w:t>
      </w:r>
      <w:r>
        <w:rPr>
          <w:b/>
          <w:color w:val="2D2D2D"/>
          <w:spacing w:val="41"/>
          <w:sz w:val="27"/>
        </w:rPr>
        <w:t xml:space="preserve"> </w:t>
      </w:r>
      <w:r>
        <w:rPr>
          <w:b/>
          <w:color w:val="2D2D2D"/>
          <w:sz w:val="27"/>
        </w:rPr>
        <w:t>HIGH</w:t>
      </w:r>
      <w:r>
        <w:rPr>
          <w:b/>
          <w:color w:val="2D2D2D"/>
          <w:spacing w:val="11"/>
          <w:sz w:val="27"/>
        </w:rPr>
        <w:t xml:space="preserve"> </w:t>
      </w:r>
      <w:r>
        <w:rPr>
          <w:b/>
          <w:color w:val="2D2D2D"/>
          <w:sz w:val="27"/>
        </w:rPr>
        <w:t>SCHOOL,</w:t>
      </w:r>
      <w:r>
        <w:rPr>
          <w:b/>
          <w:color w:val="2D2D2D"/>
          <w:spacing w:val="34"/>
          <w:sz w:val="27"/>
        </w:rPr>
        <w:t xml:space="preserve"> </w:t>
      </w:r>
      <w:r>
        <w:rPr>
          <w:b/>
          <w:color w:val="2D2D2D"/>
          <w:sz w:val="27"/>
        </w:rPr>
        <w:t>DIST.</w:t>
      </w:r>
      <w:r>
        <w:rPr>
          <w:b/>
          <w:color w:val="2D2D2D"/>
          <w:spacing w:val="40"/>
          <w:sz w:val="27"/>
        </w:rPr>
        <w:t xml:space="preserve"> </w:t>
      </w:r>
      <w:r>
        <w:rPr>
          <w:b/>
          <w:color w:val="2D2D2D"/>
          <w:sz w:val="27"/>
        </w:rPr>
        <w:t>202</w:t>
      </w:r>
    </w:p>
    <w:p w14:paraId="25C5BE5E" w14:textId="77777777" w:rsidR="00D47F79" w:rsidRDefault="00D47F79" w:rsidP="00D47F79">
      <w:pPr>
        <w:spacing w:before="13"/>
        <w:ind w:left="30" w:right="3"/>
        <w:jc w:val="center"/>
        <w:rPr>
          <w:b/>
          <w:sz w:val="21"/>
        </w:rPr>
      </w:pPr>
      <w:r>
        <w:rPr>
          <w:b/>
          <w:color w:val="2D2D2D"/>
          <w:sz w:val="21"/>
        </w:rPr>
        <w:t>EVANSTON,</w:t>
      </w:r>
      <w:r>
        <w:rPr>
          <w:b/>
          <w:color w:val="2D2D2D"/>
          <w:spacing w:val="19"/>
          <w:sz w:val="21"/>
        </w:rPr>
        <w:t xml:space="preserve"> </w:t>
      </w:r>
      <w:r>
        <w:rPr>
          <w:b/>
          <w:color w:val="2D2D2D"/>
          <w:sz w:val="21"/>
        </w:rPr>
        <w:t>IL</w:t>
      </w:r>
      <w:r>
        <w:rPr>
          <w:b/>
          <w:color w:val="2D2D2D"/>
          <w:spacing w:val="28"/>
          <w:sz w:val="21"/>
        </w:rPr>
        <w:t xml:space="preserve"> </w:t>
      </w:r>
      <w:r>
        <w:rPr>
          <w:b/>
          <w:color w:val="2D2D2D"/>
          <w:sz w:val="21"/>
        </w:rPr>
        <w:t>60204-3494</w:t>
      </w:r>
    </w:p>
    <w:p w14:paraId="2E24D77E" w14:textId="77777777" w:rsidR="00D47F79" w:rsidRDefault="00D47F79" w:rsidP="00D47F79">
      <w:pPr>
        <w:pStyle w:val="BodyText"/>
        <w:rPr>
          <w:b/>
          <w:sz w:val="24"/>
        </w:rPr>
      </w:pPr>
    </w:p>
    <w:p w14:paraId="01462006" w14:textId="77777777" w:rsidR="00D47F79" w:rsidRDefault="00D47F79" w:rsidP="00D47F79">
      <w:pPr>
        <w:pStyle w:val="BodyText"/>
        <w:spacing w:before="3"/>
        <w:rPr>
          <w:b/>
        </w:rPr>
      </w:pPr>
    </w:p>
    <w:p w14:paraId="7A472F03" w14:textId="77777777" w:rsidR="00D47F79" w:rsidRDefault="00D47F79" w:rsidP="00D47F79">
      <w:pPr>
        <w:pStyle w:val="Heading2"/>
        <w:ind w:left="748"/>
      </w:pPr>
      <w:r>
        <w:rPr>
          <w:color w:val="2D2D2D"/>
          <w:w w:val="105"/>
        </w:rPr>
        <w:t>Federal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Drug-Free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Schools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27"/>
          <w:w w:val="105"/>
        </w:rPr>
        <w:t xml:space="preserve"> </w:t>
      </w:r>
      <w:r>
        <w:rPr>
          <w:color w:val="2D2D2D"/>
          <w:w w:val="105"/>
        </w:rPr>
        <w:t>Communities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Act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Amendments</w:t>
      </w:r>
      <w:r>
        <w:rPr>
          <w:color w:val="2D2D2D"/>
          <w:spacing w:val="4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1989</w:t>
      </w:r>
    </w:p>
    <w:p w14:paraId="17E38612" w14:textId="77777777" w:rsidR="00D47F79" w:rsidRDefault="00D47F79" w:rsidP="00D47F79">
      <w:pPr>
        <w:spacing w:before="21"/>
        <w:ind w:left="2560"/>
        <w:rPr>
          <w:b/>
        </w:rPr>
      </w:pPr>
      <w:r>
        <w:rPr>
          <w:b/>
          <w:color w:val="2D2D2D"/>
          <w:w w:val="105"/>
        </w:rPr>
        <w:t>P.L.</w:t>
      </w:r>
      <w:r>
        <w:rPr>
          <w:b/>
          <w:color w:val="2D2D2D"/>
          <w:spacing w:val="15"/>
          <w:w w:val="105"/>
        </w:rPr>
        <w:t xml:space="preserve"> </w:t>
      </w:r>
      <w:r>
        <w:rPr>
          <w:b/>
          <w:color w:val="2D2D2D"/>
          <w:w w:val="105"/>
        </w:rPr>
        <w:t>101-226,</w:t>
      </w:r>
      <w:r>
        <w:rPr>
          <w:b/>
          <w:color w:val="2D2D2D"/>
          <w:spacing w:val="24"/>
          <w:w w:val="105"/>
        </w:rPr>
        <w:t xml:space="preserve"> </w:t>
      </w:r>
      <w:r>
        <w:rPr>
          <w:b/>
          <w:color w:val="2D2D2D"/>
          <w:w w:val="105"/>
        </w:rPr>
        <w:t>Drug</w:t>
      </w:r>
      <w:r>
        <w:rPr>
          <w:b/>
          <w:color w:val="2D2D2D"/>
          <w:spacing w:val="10"/>
          <w:w w:val="105"/>
        </w:rPr>
        <w:t xml:space="preserve"> </w:t>
      </w:r>
      <w:r>
        <w:rPr>
          <w:b/>
          <w:color w:val="2D2D2D"/>
          <w:w w:val="105"/>
        </w:rPr>
        <w:t>Prevention</w:t>
      </w:r>
      <w:r>
        <w:rPr>
          <w:b/>
          <w:color w:val="2D2D2D"/>
          <w:spacing w:val="28"/>
          <w:w w:val="105"/>
        </w:rPr>
        <w:t xml:space="preserve"> </w:t>
      </w:r>
      <w:r>
        <w:rPr>
          <w:b/>
          <w:color w:val="2D2D2D"/>
          <w:w w:val="105"/>
        </w:rPr>
        <w:t>Program</w:t>
      </w:r>
    </w:p>
    <w:p w14:paraId="0E9B28D9" w14:textId="77777777" w:rsidR="00D47F79" w:rsidRDefault="00D47F79" w:rsidP="00D47F79">
      <w:pPr>
        <w:pStyle w:val="BodyText"/>
        <w:rPr>
          <w:b/>
          <w:sz w:val="24"/>
        </w:rPr>
      </w:pPr>
    </w:p>
    <w:p w14:paraId="717ACB2B" w14:textId="77777777" w:rsidR="00D47F79" w:rsidRDefault="00D47F79" w:rsidP="00D47F79">
      <w:pPr>
        <w:pStyle w:val="BodyText"/>
        <w:spacing w:before="3"/>
        <w:rPr>
          <w:b/>
          <w:sz w:val="21"/>
        </w:rPr>
      </w:pPr>
    </w:p>
    <w:p w14:paraId="0ED1359F" w14:textId="77777777" w:rsidR="00D47F79" w:rsidRPr="00BC7A13" w:rsidRDefault="00D47F79" w:rsidP="00D47F79">
      <w:pPr>
        <w:spacing w:before="1" w:line="254" w:lineRule="auto"/>
        <w:ind w:left="113" w:firstLine="4"/>
      </w:pP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18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United</w:t>
      </w:r>
      <w:r w:rsidRPr="00BC7A13">
        <w:rPr>
          <w:color w:val="2D2D2D"/>
          <w:spacing w:val="-9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States</w:t>
      </w:r>
      <w:r w:rsidRPr="00BC7A13">
        <w:rPr>
          <w:color w:val="2D2D2D"/>
          <w:spacing w:val="-15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Department</w:t>
      </w:r>
      <w:r w:rsidRPr="00BC7A13">
        <w:rPr>
          <w:color w:val="2D2D2D"/>
          <w:spacing w:val="2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of</w:t>
      </w:r>
      <w:r w:rsidRPr="00BC7A13">
        <w:rPr>
          <w:color w:val="2D2D2D"/>
          <w:spacing w:val="-1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Education,</w:t>
      </w:r>
      <w:r w:rsidRPr="00BC7A13">
        <w:rPr>
          <w:color w:val="2D2D2D"/>
          <w:spacing w:val="-13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through</w:t>
      </w:r>
      <w:r w:rsidRPr="00BC7A13">
        <w:rPr>
          <w:color w:val="2D2D2D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Amendments</w:t>
      </w:r>
      <w:r w:rsidRPr="00BC7A13">
        <w:rPr>
          <w:color w:val="2D2D2D"/>
          <w:spacing w:val="19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of</w:t>
      </w:r>
      <w:r w:rsidRPr="00BC7A13">
        <w:rPr>
          <w:color w:val="2D2D2D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1989</w:t>
      </w:r>
      <w:r w:rsidRPr="00BC7A13">
        <w:rPr>
          <w:color w:val="2D2D2D"/>
          <w:spacing w:val="-17"/>
          <w:w w:val="105"/>
        </w:rPr>
        <w:t xml:space="preserve"> </w:t>
      </w:r>
      <w:r w:rsidRPr="00BC7A13">
        <w:rPr>
          <w:color w:val="2D2D2D"/>
          <w:w w:val="105"/>
        </w:rPr>
        <w:t>to</w:t>
      </w:r>
      <w:r w:rsidRPr="00BC7A13">
        <w:rPr>
          <w:color w:val="2D2D2D"/>
          <w:spacing w:val="-2"/>
          <w:w w:val="105"/>
        </w:rPr>
        <w:t xml:space="preserve"> </w:t>
      </w:r>
      <w:r w:rsidRPr="00BC7A13">
        <w:rPr>
          <w:color w:val="2D2D2D"/>
          <w:w w:val="105"/>
        </w:rPr>
        <w:t>P</w:t>
      </w:r>
      <w:r w:rsidRPr="00BC7A13">
        <w:rPr>
          <w:color w:val="464646"/>
          <w:w w:val="105"/>
        </w:rPr>
        <w:t>.</w:t>
      </w:r>
      <w:r w:rsidRPr="00BC7A13">
        <w:rPr>
          <w:color w:val="2D2D2D"/>
          <w:w w:val="105"/>
        </w:rPr>
        <w:t>O</w:t>
      </w:r>
      <w:r w:rsidRPr="00BC7A13">
        <w:rPr>
          <w:color w:val="464646"/>
          <w:w w:val="105"/>
        </w:rPr>
        <w:t>.</w:t>
      </w:r>
      <w:r w:rsidRPr="00BC7A13">
        <w:rPr>
          <w:color w:val="464646"/>
          <w:spacing w:val="2"/>
          <w:w w:val="105"/>
        </w:rPr>
        <w:t xml:space="preserve"> </w:t>
      </w:r>
      <w:r w:rsidRPr="00BC7A13">
        <w:rPr>
          <w:color w:val="2D2D2D"/>
          <w:w w:val="105"/>
        </w:rPr>
        <w:t>101-226,</w:t>
      </w:r>
      <w:r w:rsidRPr="00BC7A13">
        <w:rPr>
          <w:color w:val="2D2D2D"/>
          <w:spacing w:val="1"/>
          <w:w w:val="105"/>
        </w:rPr>
        <w:t xml:space="preserve"> </w:t>
      </w:r>
      <w:r w:rsidRPr="00BC7A13">
        <w:rPr>
          <w:i/>
          <w:color w:val="2D2D2D"/>
          <w:spacing w:val="-1"/>
          <w:w w:val="105"/>
        </w:rPr>
        <w:t>Federal Drug-Free Schools and Communities Act</w:t>
      </w:r>
      <w:r w:rsidRPr="00BC7A13">
        <w:rPr>
          <w:i/>
          <w:color w:val="464646"/>
          <w:spacing w:val="-1"/>
          <w:w w:val="105"/>
        </w:rPr>
        <w:t xml:space="preserve">, </w:t>
      </w:r>
      <w:r w:rsidRPr="00BC7A13">
        <w:rPr>
          <w:color w:val="2D2D2D"/>
          <w:spacing w:val="-1"/>
          <w:w w:val="105"/>
        </w:rPr>
        <w:t>requires that all local education agencies</w:t>
      </w:r>
      <w:r w:rsidRPr="00BC7A13">
        <w:rPr>
          <w:color w:val="5B5B5B"/>
          <w:spacing w:val="-1"/>
          <w:w w:val="105"/>
        </w:rPr>
        <w:t>,</w:t>
      </w:r>
      <w:r w:rsidRPr="00BC7A13">
        <w:rPr>
          <w:color w:val="5B5B5B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 xml:space="preserve">which receive Federal assistance, </w:t>
      </w:r>
      <w:proofErr w:type="gramStart"/>
      <w:r w:rsidRPr="00BC7A13">
        <w:rPr>
          <w:color w:val="2D2D2D"/>
          <w:spacing w:val="-1"/>
          <w:w w:val="105"/>
        </w:rPr>
        <w:t>adopt</w:t>
      </w:r>
      <w:proofErr w:type="gramEnd"/>
      <w:r w:rsidRPr="00BC7A13">
        <w:rPr>
          <w:color w:val="2D2D2D"/>
          <w:spacing w:val="-1"/>
          <w:w w:val="105"/>
        </w:rPr>
        <w:t xml:space="preserve"> and implement a program to prevent the </w:t>
      </w:r>
      <w:r w:rsidRPr="00BC7A13">
        <w:rPr>
          <w:color w:val="2D2D2D"/>
          <w:w w:val="105"/>
        </w:rPr>
        <w:t>unlawful</w:t>
      </w:r>
      <w:r w:rsidRPr="00BC7A13">
        <w:rPr>
          <w:color w:val="2D2D2D"/>
          <w:spacing w:val="1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possession,</w:t>
      </w:r>
      <w:r w:rsidRPr="00BC7A13">
        <w:rPr>
          <w:color w:val="2D2D2D"/>
          <w:spacing w:val="-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use</w:t>
      </w:r>
      <w:r w:rsidRPr="00BC7A13">
        <w:rPr>
          <w:color w:val="2D2D2D"/>
          <w:spacing w:val="-1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or</w:t>
      </w:r>
      <w:r w:rsidRPr="00BC7A13">
        <w:rPr>
          <w:color w:val="2D2D2D"/>
          <w:spacing w:val="5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distribution</w:t>
      </w:r>
      <w:r w:rsidRPr="00BC7A13">
        <w:rPr>
          <w:color w:val="2D2D2D"/>
          <w:spacing w:val="-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of</w:t>
      </w:r>
      <w:r w:rsidRPr="00BC7A13">
        <w:rPr>
          <w:color w:val="2D2D2D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illicit</w:t>
      </w:r>
      <w:r w:rsidRPr="00BC7A13">
        <w:rPr>
          <w:color w:val="2D2D2D"/>
          <w:spacing w:val="-13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drugs</w:t>
      </w:r>
      <w:r w:rsidRPr="00BC7A13">
        <w:rPr>
          <w:color w:val="2D2D2D"/>
          <w:spacing w:val="-2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and</w:t>
      </w:r>
      <w:r w:rsidRPr="00BC7A13">
        <w:rPr>
          <w:color w:val="2D2D2D"/>
          <w:spacing w:val="-3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alcohol</w:t>
      </w:r>
      <w:r w:rsidRPr="00BC7A13">
        <w:rPr>
          <w:color w:val="2D2D2D"/>
          <w:spacing w:val="-3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by</w:t>
      </w:r>
      <w:r w:rsidRPr="00BC7A13">
        <w:rPr>
          <w:color w:val="2D2D2D"/>
          <w:spacing w:val="-9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its</w:t>
      </w:r>
      <w:r w:rsidRPr="00BC7A13">
        <w:rPr>
          <w:color w:val="2D2D2D"/>
          <w:spacing w:val="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employees</w:t>
      </w:r>
      <w:r w:rsidRPr="00BC7A13">
        <w:rPr>
          <w:color w:val="464646"/>
          <w:spacing w:val="-1"/>
          <w:w w:val="105"/>
        </w:rPr>
        <w:t>.</w:t>
      </w:r>
    </w:p>
    <w:p w14:paraId="0B02D820" w14:textId="77777777" w:rsidR="00D47F79" w:rsidRPr="00BC7A13" w:rsidRDefault="00D47F79" w:rsidP="00D47F79">
      <w:pPr>
        <w:pStyle w:val="BodyText"/>
        <w:spacing w:before="4"/>
        <w:rPr>
          <w:sz w:val="22"/>
          <w:szCs w:val="22"/>
        </w:rPr>
      </w:pPr>
    </w:p>
    <w:p w14:paraId="072A026B" w14:textId="77777777" w:rsidR="00D47F79" w:rsidRPr="00BC7A13" w:rsidRDefault="00D47F79" w:rsidP="00D47F79">
      <w:pPr>
        <w:ind w:left="117"/>
      </w:pP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Board</w:t>
      </w:r>
      <w:r w:rsidRPr="00BC7A13">
        <w:rPr>
          <w:color w:val="2D2D2D"/>
          <w:spacing w:val="-17"/>
          <w:w w:val="105"/>
        </w:rPr>
        <w:t xml:space="preserve"> </w:t>
      </w:r>
      <w:r w:rsidRPr="00BC7A13">
        <w:rPr>
          <w:color w:val="2D2D2D"/>
          <w:w w:val="105"/>
        </w:rPr>
        <w:t>Policy regarding</w:t>
      </w:r>
      <w:r w:rsidRPr="00BC7A13">
        <w:rPr>
          <w:color w:val="2D2D2D"/>
          <w:spacing w:val="-3"/>
          <w:w w:val="105"/>
        </w:rPr>
        <w:t xml:space="preserve"> </w:t>
      </w:r>
      <w:r w:rsidRPr="00BC7A13">
        <w:rPr>
          <w:color w:val="2D2D2D"/>
          <w:w w:val="105"/>
        </w:rPr>
        <w:t>this</w:t>
      </w:r>
      <w:r w:rsidRPr="00BC7A13">
        <w:rPr>
          <w:color w:val="2D2D2D"/>
          <w:spacing w:val="-20"/>
          <w:w w:val="105"/>
        </w:rPr>
        <w:t xml:space="preserve"> </w:t>
      </w:r>
      <w:r w:rsidRPr="00BC7A13">
        <w:rPr>
          <w:color w:val="2D2D2D"/>
          <w:w w:val="105"/>
        </w:rPr>
        <w:t>program</w:t>
      </w:r>
      <w:r w:rsidRPr="00BC7A13">
        <w:rPr>
          <w:color w:val="2D2D2D"/>
          <w:spacing w:val="-18"/>
          <w:w w:val="105"/>
        </w:rPr>
        <w:t xml:space="preserve"> </w:t>
      </w:r>
      <w:r w:rsidRPr="00BC7A13">
        <w:rPr>
          <w:color w:val="2D2D2D"/>
          <w:w w:val="105"/>
        </w:rPr>
        <w:t>is</w:t>
      </w:r>
      <w:r w:rsidRPr="00BC7A13">
        <w:rPr>
          <w:color w:val="2D2D2D"/>
          <w:spacing w:val="2"/>
          <w:w w:val="105"/>
        </w:rPr>
        <w:t xml:space="preserve"> </w:t>
      </w:r>
      <w:r w:rsidRPr="00BC7A13">
        <w:rPr>
          <w:color w:val="2D2D2D"/>
          <w:w w:val="105"/>
        </w:rPr>
        <w:t>as</w:t>
      </w:r>
      <w:r w:rsidRPr="00BC7A13">
        <w:rPr>
          <w:color w:val="2D2D2D"/>
          <w:spacing w:val="-1"/>
          <w:w w:val="105"/>
        </w:rPr>
        <w:t xml:space="preserve"> </w:t>
      </w:r>
      <w:r w:rsidRPr="00BC7A13">
        <w:rPr>
          <w:color w:val="2D2D2D"/>
          <w:w w:val="105"/>
        </w:rPr>
        <w:t>follows:</w:t>
      </w:r>
    </w:p>
    <w:p w14:paraId="71AB7E96" w14:textId="77777777" w:rsidR="00D47F79" w:rsidRPr="00BC7A13" w:rsidRDefault="00D47F79" w:rsidP="00D47F79">
      <w:pPr>
        <w:pStyle w:val="BodyText"/>
        <w:spacing w:before="4"/>
        <w:rPr>
          <w:sz w:val="22"/>
          <w:szCs w:val="22"/>
        </w:rPr>
      </w:pPr>
    </w:p>
    <w:p w14:paraId="5B2437C7" w14:textId="77777777" w:rsidR="00D47F79" w:rsidRPr="00BC7A13" w:rsidRDefault="00D47F79" w:rsidP="00D47F79">
      <w:pPr>
        <w:pStyle w:val="Heading2"/>
        <w:ind w:right="3"/>
        <w:jc w:val="center"/>
      </w:pPr>
      <w:r w:rsidRPr="00BC7A13">
        <w:rPr>
          <w:color w:val="2D2D2D"/>
          <w:w w:val="105"/>
        </w:rPr>
        <w:t>CHAPTER</w:t>
      </w:r>
      <w:r w:rsidRPr="00BC7A13">
        <w:rPr>
          <w:color w:val="2D2D2D"/>
          <w:spacing w:val="23"/>
          <w:w w:val="105"/>
        </w:rPr>
        <w:t xml:space="preserve"> </w:t>
      </w:r>
      <w:r w:rsidRPr="00BC7A13">
        <w:rPr>
          <w:color w:val="2D2D2D"/>
          <w:w w:val="105"/>
        </w:rPr>
        <w:t>V</w:t>
      </w:r>
      <w:r w:rsidRPr="00BC7A13">
        <w:rPr>
          <w:color w:val="2D2D2D"/>
          <w:spacing w:val="6"/>
          <w:w w:val="105"/>
        </w:rPr>
        <w:t xml:space="preserve"> </w:t>
      </w:r>
      <w:proofErr w:type="gramStart"/>
      <w:r w:rsidRPr="00BC7A13">
        <w:rPr>
          <w:b w:val="0"/>
          <w:color w:val="2D2D2D"/>
          <w:w w:val="105"/>
        </w:rPr>
        <w:t xml:space="preserve">- </w:t>
      </w:r>
      <w:r w:rsidRPr="00BC7A13">
        <w:rPr>
          <w:b w:val="0"/>
          <w:color w:val="2D2D2D"/>
          <w:spacing w:val="29"/>
          <w:w w:val="105"/>
        </w:rPr>
        <w:t xml:space="preserve"> </w:t>
      </w:r>
      <w:r w:rsidRPr="00BC7A13">
        <w:rPr>
          <w:color w:val="2D2D2D"/>
          <w:w w:val="105"/>
        </w:rPr>
        <w:t>PERSONNEL</w:t>
      </w:r>
      <w:proofErr w:type="gramEnd"/>
      <w:r w:rsidRPr="00BC7A13">
        <w:rPr>
          <w:color w:val="2D2D2D"/>
          <w:spacing w:val="30"/>
          <w:w w:val="105"/>
        </w:rPr>
        <w:t xml:space="preserve"> </w:t>
      </w:r>
      <w:r w:rsidRPr="00BC7A13">
        <w:rPr>
          <w:color w:val="2D2D2D"/>
          <w:w w:val="105"/>
        </w:rPr>
        <w:t>POLICIES</w:t>
      </w:r>
    </w:p>
    <w:p w14:paraId="177CADBA" w14:textId="77777777" w:rsidR="00D47F79" w:rsidRPr="00BC7A13" w:rsidRDefault="00D47F79" w:rsidP="00D47F79">
      <w:pPr>
        <w:tabs>
          <w:tab w:val="right" w:leader="dot" w:pos="6039"/>
        </w:tabs>
        <w:spacing w:before="268"/>
        <w:ind w:right="3"/>
        <w:jc w:val="center"/>
        <w:rPr>
          <w:b/>
          <w:i/>
        </w:rPr>
      </w:pPr>
      <w:r w:rsidRPr="00BC7A13">
        <w:rPr>
          <w:b/>
          <w:i/>
          <w:color w:val="2D2D2D"/>
          <w:spacing w:val="-1"/>
          <w:w w:val="105"/>
        </w:rPr>
        <w:t>Drug</w:t>
      </w:r>
      <w:r w:rsidRPr="00BC7A13">
        <w:rPr>
          <w:b/>
          <w:i/>
          <w:color w:val="2D2D2D"/>
          <w:spacing w:val="-10"/>
          <w:w w:val="105"/>
        </w:rPr>
        <w:t xml:space="preserve"> </w:t>
      </w:r>
      <w:r w:rsidRPr="00BC7A13">
        <w:rPr>
          <w:b/>
          <w:i/>
          <w:color w:val="2D2D2D"/>
          <w:spacing w:val="-1"/>
          <w:w w:val="105"/>
        </w:rPr>
        <w:t>and</w:t>
      </w:r>
      <w:r w:rsidRPr="00BC7A13">
        <w:rPr>
          <w:b/>
          <w:i/>
          <w:color w:val="2D2D2D"/>
          <w:spacing w:val="5"/>
          <w:w w:val="105"/>
        </w:rPr>
        <w:t xml:space="preserve"> </w:t>
      </w:r>
      <w:proofErr w:type="gramStart"/>
      <w:r w:rsidRPr="00BC7A13">
        <w:rPr>
          <w:b/>
          <w:i/>
          <w:color w:val="2D2D2D"/>
          <w:spacing w:val="-1"/>
          <w:w w:val="105"/>
        </w:rPr>
        <w:t xml:space="preserve">Alcohol </w:t>
      </w:r>
      <w:r w:rsidRPr="00BC7A13">
        <w:rPr>
          <w:b/>
          <w:i/>
          <w:color w:val="2D2D2D"/>
          <w:w w:val="105"/>
        </w:rPr>
        <w:t>Free</w:t>
      </w:r>
      <w:proofErr w:type="gramEnd"/>
      <w:r w:rsidRPr="00BC7A13">
        <w:rPr>
          <w:b/>
          <w:i/>
          <w:color w:val="2D2D2D"/>
          <w:spacing w:val="-20"/>
          <w:w w:val="105"/>
        </w:rPr>
        <w:t xml:space="preserve"> </w:t>
      </w:r>
      <w:r w:rsidRPr="00BC7A13">
        <w:rPr>
          <w:b/>
          <w:i/>
          <w:color w:val="2D2D2D"/>
          <w:w w:val="105"/>
        </w:rPr>
        <w:t>Workplace</w:t>
      </w:r>
      <w:r w:rsidRPr="00BC7A13">
        <w:rPr>
          <w:b/>
          <w:i/>
          <w:color w:val="2D2D2D"/>
          <w:w w:val="105"/>
        </w:rPr>
        <w:tab/>
        <w:t>5:50</w:t>
      </w:r>
    </w:p>
    <w:p w14:paraId="252189A5" w14:textId="77777777" w:rsidR="00D47F79" w:rsidRPr="00BC7A13" w:rsidRDefault="00D47F79" w:rsidP="00D47F79">
      <w:pPr>
        <w:pStyle w:val="BodyText"/>
        <w:spacing w:before="3"/>
        <w:rPr>
          <w:b/>
          <w:i/>
          <w:sz w:val="22"/>
          <w:szCs w:val="22"/>
        </w:rPr>
      </w:pPr>
    </w:p>
    <w:p w14:paraId="12AA46F3" w14:textId="77777777" w:rsidR="00D47F79" w:rsidRPr="00BC7A13" w:rsidRDefault="00D47F79" w:rsidP="00D47F79">
      <w:pPr>
        <w:ind w:left="1471" w:right="1497"/>
        <w:jc w:val="center"/>
        <w:rPr>
          <w:b/>
          <w:i/>
        </w:rPr>
      </w:pPr>
      <w:r w:rsidRPr="00BC7A13">
        <w:rPr>
          <w:b/>
          <w:i/>
          <w:color w:val="2D2D2D"/>
          <w:spacing w:val="-1"/>
          <w:w w:val="105"/>
        </w:rPr>
        <w:t>"All</w:t>
      </w:r>
      <w:r w:rsidRPr="00BC7A13">
        <w:rPr>
          <w:b/>
          <w:i/>
          <w:color w:val="2D2D2D"/>
          <w:spacing w:val="-6"/>
          <w:w w:val="105"/>
        </w:rPr>
        <w:t xml:space="preserve"> </w:t>
      </w:r>
      <w:r w:rsidRPr="00BC7A13">
        <w:rPr>
          <w:b/>
          <w:i/>
          <w:color w:val="2D2D2D"/>
          <w:spacing w:val="-1"/>
          <w:w w:val="105"/>
        </w:rPr>
        <w:t>District</w:t>
      </w:r>
      <w:r w:rsidRPr="00BC7A13">
        <w:rPr>
          <w:b/>
          <w:i/>
          <w:color w:val="2D2D2D"/>
          <w:spacing w:val="-2"/>
          <w:w w:val="105"/>
        </w:rPr>
        <w:t xml:space="preserve"> </w:t>
      </w:r>
      <w:r w:rsidRPr="00BC7A13">
        <w:rPr>
          <w:b/>
          <w:i/>
          <w:color w:val="2D2D2D"/>
          <w:spacing w:val="-1"/>
          <w:w w:val="105"/>
        </w:rPr>
        <w:t>workplaces</w:t>
      </w:r>
      <w:r w:rsidRPr="00BC7A13">
        <w:rPr>
          <w:b/>
          <w:i/>
          <w:color w:val="2D2D2D"/>
          <w:spacing w:val="11"/>
          <w:w w:val="105"/>
        </w:rPr>
        <w:t xml:space="preserve"> </w:t>
      </w:r>
      <w:r w:rsidRPr="00BC7A13">
        <w:rPr>
          <w:b/>
          <w:i/>
          <w:color w:val="2D2D2D"/>
          <w:spacing w:val="-1"/>
          <w:w w:val="105"/>
        </w:rPr>
        <w:t>are</w:t>
      </w:r>
      <w:r w:rsidRPr="00BC7A13">
        <w:rPr>
          <w:b/>
          <w:i/>
          <w:color w:val="2D2D2D"/>
          <w:spacing w:val="-11"/>
          <w:w w:val="105"/>
        </w:rPr>
        <w:t xml:space="preserve"> </w:t>
      </w:r>
      <w:r w:rsidRPr="00BC7A13">
        <w:rPr>
          <w:b/>
          <w:i/>
          <w:color w:val="2D2D2D"/>
          <w:w w:val="105"/>
        </w:rPr>
        <w:t>drug</w:t>
      </w:r>
      <w:r w:rsidRPr="00BC7A13">
        <w:rPr>
          <w:b/>
          <w:i/>
          <w:color w:val="2D2D2D"/>
          <w:spacing w:val="-10"/>
          <w:w w:val="105"/>
        </w:rPr>
        <w:t xml:space="preserve"> </w:t>
      </w:r>
      <w:r w:rsidRPr="00BC7A13">
        <w:rPr>
          <w:b/>
          <w:i/>
          <w:color w:val="2D2D2D"/>
          <w:w w:val="105"/>
        </w:rPr>
        <w:t>and</w:t>
      </w:r>
      <w:r w:rsidRPr="00BC7A13">
        <w:rPr>
          <w:b/>
          <w:i/>
          <w:color w:val="2D2D2D"/>
          <w:spacing w:val="-8"/>
          <w:w w:val="105"/>
        </w:rPr>
        <w:t xml:space="preserve"> </w:t>
      </w:r>
      <w:proofErr w:type="gramStart"/>
      <w:r w:rsidRPr="00BC7A13">
        <w:rPr>
          <w:b/>
          <w:i/>
          <w:color w:val="2D2D2D"/>
          <w:w w:val="105"/>
        </w:rPr>
        <w:t>alcohol</w:t>
      </w:r>
      <w:r w:rsidRPr="00BC7A13">
        <w:rPr>
          <w:b/>
          <w:i/>
          <w:color w:val="2D2D2D"/>
          <w:spacing w:val="-15"/>
          <w:w w:val="105"/>
        </w:rPr>
        <w:t xml:space="preserve"> </w:t>
      </w:r>
      <w:r w:rsidRPr="00BC7A13">
        <w:rPr>
          <w:b/>
          <w:i/>
          <w:color w:val="2D2D2D"/>
          <w:w w:val="105"/>
        </w:rPr>
        <w:t>free</w:t>
      </w:r>
      <w:proofErr w:type="gramEnd"/>
      <w:r w:rsidRPr="00BC7A13">
        <w:rPr>
          <w:b/>
          <w:i/>
          <w:color w:val="2D2D2D"/>
          <w:spacing w:val="-16"/>
          <w:w w:val="105"/>
        </w:rPr>
        <w:t xml:space="preserve"> </w:t>
      </w:r>
      <w:r w:rsidRPr="00BC7A13">
        <w:rPr>
          <w:b/>
          <w:i/>
          <w:color w:val="2D2D2D"/>
          <w:w w:val="105"/>
        </w:rPr>
        <w:t>workplaces."</w:t>
      </w:r>
    </w:p>
    <w:p w14:paraId="2970A11C" w14:textId="77777777" w:rsidR="00D47F79" w:rsidRPr="00BC7A13" w:rsidRDefault="00D47F79" w:rsidP="00D47F79">
      <w:pPr>
        <w:pStyle w:val="BodyText"/>
        <w:spacing w:before="6"/>
        <w:rPr>
          <w:b/>
          <w:i/>
          <w:sz w:val="22"/>
          <w:szCs w:val="22"/>
        </w:rPr>
      </w:pPr>
    </w:p>
    <w:p w14:paraId="60E177ED" w14:textId="77777777" w:rsidR="00D47F79" w:rsidRPr="00BC7A13" w:rsidRDefault="00D47F79" w:rsidP="00D47F79">
      <w:pPr>
        <w:spacing w:before="1" w:line="247" w:lineRule="auto"/>
        <w:ind w:left="115" w:right="473" w:hanging="7"/>
        <w:rPr>
          <w:color w:val="2D2D2D"/>
          <w:spacing w:val="-1"/>
          <w:w w:val="105"/>
        </w:rPr>
      </w:pPr>
      <w:r w:rsidRPr="00BC7A13">
        <w:rPr>
          <w:color w:val="2D2D2D"/>
          <w:spacing w:val="-1"/>
          <w:w w:val="105"/>
        </w:rPr>
        <w:t>All</w:t>
      </w:r>
      <w:r w:rsidRPr="00BC7A13">
        <w:rPr>
          <w:color w:val="2D2D2D"/>
          <w:spacing w:val="5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employees</w:t>
      </w:r>
      <w:r w:rsidRPr="00BC7A13">
        <w:rPr>
          <w:color w:val="2D2D2D"/>
          <w:spacing w:val="-8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of</w:t>
      </w:r>
      <w:r w:rsidRPr="00BC7A13">
        <w:rPr>
          <w:color w:val="2D2D2D"/>
          <w:spacing w:val="9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10"/>
          <w:w w:val="105"/>
        </w:rPr>
        <w:t xml:space="preserve"> </w:t>
      </w:r>
      <w:proofErr w:type="gramStart"/>
      <w:r w:rsidRPr="00BC7A13">
        <w:rPr>
          <w:color w:val="2D2D2D"/>
          <w:spacing w:val="-1"/>
          <w:w w:val="105"/>
        </w:rPr>
        <w:t>District</w:t>
      </w:r>
      <w:proofErr w:type="gramEnd"/>
      <w:r w:rsidRPr="00BC7A13">
        <w:rPr>
          <w:color w:val="2D2D2D"/>
          <w:spacing w:val="1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shall</w:t>
      </w:r>
      <w:r w:rsidRPr="00BC7A13">
        <w:rPr>
          <w:color w:val="2D2D2D"/>
          <w:spacing w:val="-2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be</w:t>
      </w:r>
      <w:r w:rsidRPr="00BC7A13">
        <w:rPr>
          <w:color w:val="2D2D2D"/>
          <w:spacing w:val="-8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prohibited</w:t>
      </w:r>
      <w:r w:rsidRPr="00BC7A13">
        <w:rPr>
          <w:color w:val="2D2D2D"/>
          <w:spacing w:val="-2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from:</w:t>
      </w:r>
    </w:p>
    <w:p w14:paraId="44C2A73F" w14:textId="77777777" w:rsidR="00D47F79" w:rsidRPr="00BC7A13" w:rsidRDefault="00D47F79" w:rsidP="00D47F79">
      <w:pPr>
        <w:pStyle w:val="ListParagraph"/>
        <w:numPr>
          <w:ilvl w:val="0"/>
          <w:numId w:val="4"/>
        </w:numPr>
        <w:spacing w:before="1" w:line="247" w:lineRule="auto"/>
        <w:ind w:right="473"/>
      </w:pPr>
      <w:r w:rsidRPr="00BC7A13">
        <w:rPr>
          <w:color w:val="2D2D2D"/>
          <w:spacing w:val="-1"/>
          <w:w w:val="105"/>
        </w:rPr>
        <w:t>Unlawful</w:t>
      </w:r>
      <w:r w:rsidRPr="00BC7A13">
        <w:rPr>
          <w:color w:val="2D2D2D"/>
          <w:spacing w:val="-22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manufacture,</w:t>
      </w:r>
      <w:r w:rsidRPr="00BC7A13">
        <w:rPr>
          <w:color w:val="2D2D2D"/>
          <w:spacing w:val="11"/>
          <w:w w:val="105"/>
        </w:rPr>
        <w:t xml:space="preserve"> </w:t>
      </w:r>
      <w:r w:rsidRPr="00BC7A13">
        <w:rPr>
          <w:color w:val="2D2D2D"/>
          <w:w w:val="105"/>
        </w:rPr>
        <w:t>distr</w:t>
      </w:r>
      <w:r w:rsidRPr="00BC7A13">
        <w:rPr>
          <w:color w:val="464646"/>
          <w:w w:val="105"/>
        </w:rPr>
        <w:t>i</w:t>
      </w:r>
      <w:r w:rsidRPr="00BC7A13">
        <w:rPr>
          <w:color w:val="2D2D2D"/>
          <w:w w:val="105"/>
        </w:rPr>
        <w:t>bution</w:t>
      </w:r>
      <w:r w:rsidRPr="00BC7A13">
        <w:rPr>
          <w:color w:val="464646"/>
          <w:w w:val="105"/>
        </w:rPr>
        <w:t>,</w:t>
      </w:r>
      <w:r w:rsidRPr="00BC7A13">
        <w:rPr>
          <w:color w:val="464646"/>
          <w:spacing w:val="-58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</w:t>
      </w:r>
      <w:r w:rsidRPr="00BC7A13">
        <w:rPr>
          <w:color w:val="464646"/>
          <w:spacing w:val="-1"/>
          <w:w w:val="105"/>
        </w:rPr>
        <w:t>i</w:t>
      </w:r>
      <w:r w:rsidRPr="00BC7A13">
        <w:rPr>
          <w:color w:val="2D2D2D"/>
          <w:spacing w:val="-1"/>
          <w:w w:val="105"/>
        </w:rPr>
        <w:t>spens</w:t>
      </w:r>
      <w:r w:rsidRPr="00BC7A13">
        <w:rPr>
          <w:color w:val="464646"/>
          <w:spacing w:val="-1"/>
          <w:w w:val="105"/>
        </w:rPr>
        <w:t>i</w:t>
      </w:r>
      <w:r w:rsidRPr="00BC7A13">
        <w:rPr>
          <w:color w:val="2D2D2D"/>
          <w:spacing w:val="-1"/>
          <w:w w:val="105"/>
        </w:rPr>
        <w:t>ng, possession</w:t>
      </w:r>
      <w:r w:rsidRPr="00BC7A13">
        <w:rPr>
          <w:color w:val="464646"/>
          <w:spacing w:val="-1"/>
          <w:w w:val="105"/>
        </w:rPr>
        <w:t xml:space="preserve">, or </w:t>
      </w:r>
      <w:r w:rsidRPr="00BC7A13">
        <w:rPr>
          <w:color w:val="2D2D2D"/>
          <w:spacing w:val="-1"/>
          <w:w w:val="105"/>
        </w:rPr>
        <w:t>use of an illegal or controlled substance</w:t>
      </w:r>
    </w:p>
    <w:p w14:paraId="7A970828" w14:textId="77777777" w:rsidR="00D47F79" w:rsidRPr="00BC7A13" w:rsidRDefault="00D47F79" w:rsidP="00D47F79">
      <w:pPr>
        <w:pStyle w:val="ListParagraph"/>
        <w:numPr>
          <w:ilvl w:val="0"/>
          <w:numId w:val="4"/>
        </w:numPr>
        <w:spacing w:before="1" w:line="247" w:lineRule="auto"/>
        <w:ind w:right="473"/>
      </w:pPr>
      <w:r w:rsidRPr="00BC7A13">
        <w:rPr>
          <w:color w:val="464646"/>
          <w:spacing w:val="-1"/>
          <w:w w:val="105"/>
        </w:rPr>
        <w:t xml:space="preserve">Distribution, consumption, use, possession, or being impaired by or under the influence of an alcoholic beverage; being present on School District premises, at a school event, or while performing work for the </w:t>
      </w:r>
      <w:proofErr w:type="gramStart"/>
      <w:r w:rsidRPr="00BC7A13">
        <w:rPr>
          <w:color w:val="464646"/>
          <w:spacing w:val="-1"/>
          <w:w w:val="105"/>
        </w:rPr>
        <w:t>District</w:t>
      </w:r>
      <w:proofErr w:type="gramEnd"/>
      <w:r w:rsidRPr="00BC7A13">
        <w:rPr>
          <w:color w:val="464646"/>
          <w:spacing w:val="-1"/>
          <w:w w:val="105"/>
        </w:rPr>
        <w:t xml:space="preserve"> when alcohol consumption is detectible, regardless of when and/or where the use occurred; </w:t>
      </w:r>
    </w:p>
    <w:p w14:paraId="0F20D26E" w14:textId="77777777" w:rsidR="00D47F79" w:rsidRPr="00BC7A13" w:rsidRDefault="00D47F79" w:rsidP="00D47F79">
      <w:pPr>
        <w:pStyle w:val="ListParagraph"/>
        <w:numPr>
          <w:ilvl w:val="0"/>
          <w:numId w:val="4"/>
        </w:numPr>
        <w:spacing w:before="1" w:line="247" w:lineRule="auto"/>
        <w:ind w:right="473"/>
      </w:pPr>
      <w:r w:rsidRPr="00BC7A13">
        <w:rPr>
          <w:color w:val="464646"/>
          <w:spacing w:val="-1"/>
          <w:w w:val="105"/>
        </w:rPr>
        <w:t xml:space="preserve">Manufacture, distribution, consumption, possession, </w:t>
      </w:r>
      <w:r w:rsidRPr="00BC7A13">
        <w:t xml:space="preserve">use, or being impaired by or under the influence of cannabis; being present on District premises or while performing work for the </w:t>
      </w:r>
      <w:proofErr w:type="gramStart"/>
      <w:r w:rsidRPr="00BC7A13">
        <w:t>District</w:t>
      </w:r>
      <w:proofErr w:type="gramEnd"/>
      <w:r w:rsidRPr="00BC7A13">
        <w:t xml:space="preserve"> when impaired by or under the influence of cannabis, regardless of when and/or where the use occurred, unless distribution, possession, and/or use is by a school nurse or school administrator pursuant to </w:t>
      </w:r>
      <w:r w:rsidRPr="00BC7A13">
        <w:rPr>
          <w:i/>
        </w:rPr>
        <w:t>Ashley’s Law</w:t>
      </w:r>
      <w:r w:rsidRPr="00BC7A13">
        <w:t xml:space="preserve">, 105 ILCS 5/22-33. The </w:t>
      </w:r>
      <w:proofErr w:type="gramStart"/>
      <w:r w:rsidRPr="00BC7A13">
        <w:t>District</w:t>
      </w:r>
      <w:proofErr w:type="gramEnd"/>
      <w:r w:rsidRPr="00BC7A13">
        <w:t xml:space="preserve"> considers employees impaired by or under the influence of cannabis when there is a good faith belief that an employee manifests the specific articulable symptoms listed in the Cannabis Regulation and Tax Act (CRTA).</w:t>
      </w:r>
      <w:r w:rsidRPr="00BC7A13">
        <w:rPr>
          <w:color w:val="464646"/>
          <w:spacing w:val="-1"/>
          <w:w w:val="105"/>
        </w:rPr>
        <w:t xml:space="preserve"> </w:t>
      </w:r>
    </w:p>
    <w:p w14:paraId="79358F03" w14:textId="77777777" w:rsidR="00D47F79" w:rsidRPr="00BC7A13" w:rsidRDefault="00D47F79" w:rsidP="00D47F79">
      <w:pPr>
        <w:pStyle w:val="BodyText"/>
        <w:spacing w:before="10"/>
        <w:rPr>
          <w:sz w:val="22"/>
          <w:szCs w:val="22"/>
        </w:rPr>
      </w:pPr>
    </w:p>
    <w:p w14:paraId="16BC6A1E" w14:textId="77777777" w:rsidR="00D47F79" w:rsidRPr="00BC7A13" w:rsidRDefault="00D47F79" w:rsidP="00D47F79">
      <w:pPr>
        <w:ind w:left="112"/>
      </w:pPr>
      <w:r w:rsidRPr="00BC7A13">
        <w:rPr>
          <w:color w:val="2D2D2D"/>
        </w:rPr>
        <w:t>For</w:t>
      </w:r>
      <w:r w:rsidRPr="00BC7A13">
        <w:rPr>
          <w:color w:val="2D2D2D"/>
          <w:spacing w:val="1"/>
        </w:rPr>
        <w:t xml:space="preserve"> </w:t>
      </w:r>
      <w:r w:rsidRPr="00BC7A13">
        <w:rPr>
          <w:color w:val="2D2D2D"/>
        </w:rPr>
        <w:t>purposes</w:t>
      </w:r>
      <w:r w:rsidRPr="00BC7A13">
        <w:rPr>
          <w:color w:val="2D2D2D"/>
          <w:spacing w:val="33"/>
        </w:rPr>
        <w:t xml:space="preserve"> </w:t>
      </w:r>
      <w:r w:rsidRPr="00BC7A13">
        <w:rPr>
          <w:color w:val="2D2D2D"/>
        </w:rPr>
        <w:t>of</w:t>
      </w:r>
      <w:r w:rsidRPr="00BC7A13">
        <w:rPr>
          <w:color w:val="2D2D2D"/>
          <w:spacing w:val="9"/>
        </w:rPr>
        <w:t xml:space="preserve"> </w:t>
      </w:r>
      <w:r w:rsidRPr="00BC7A13">
        <w:rPr>
          <w:color w:val="2D2D2D"/>
        </w:rPr>
        <w:t>this</w:t>
      </w:r>
      <w:r w:rsidRPr="00BC7A13">
        <w:rPr>
          <w:color w:val="2D2D2D"/>
          <w:spacing w:val="-4"/>
        </w:rPr>
        <w:t xml:space="preserve"> </w:t>
      </w:r>
      <w:r w:rsidRPr="00BC7A13">
        <w:rPr>
          <w:color w:val="2D2D2D"/>
        </w:rPr>
        <w:t>policy,</w:t>
      </w:r>
      <w:r w:rsidRPr="00BC7A13">
        <w:rPr>
          <w:color w:val="2D2D2D"/>
          <w:spacing w:val="23"/>
        </w:rPr>
        <w:t xml:space="preserve"> </w:t>
      </w:r>
      <w:r w:rsidRPr="00BC7A13">
        <w:rPr>
          <w:color w:val="2D2D2D"/>
        </w:rPr>
        <w:t>a</w:t>
      </w:r>
      <w:r w:rsidRPr="00BC7A13">
        <w:rPr>
          <w:color w:val="2D2D2D"/>
          <w:spacing w:val="25"/>
        </w:rPr>
        <w:t xml:space="preserve"> </w:t>
      </w:r>
      <w:r w:rsidRPr="00BC7A13">
        <w:rPr>
          <w:color w:val="2D2D2D"/>
        </w:rPr>
        <w:t>controlled</w:t>
      </w:r>
      <w:r w:rsidRPr="00BC7A13">
        <w:rPr>
          <w:color w:val="2D2D2D"/>
          <w:spacing w:val="7"/>
        </w:rPr>
        <w:t xml:space="preserve"> </w:t>
      </w:r>
      <w:r w:rsidRPr="00BC7A13">
        <w:rPr>
          <w:color w:val="2D2D2D"/>
        </w:rPr>
        <w:t>substance</w:t>
      </w:r>
      <w:r w:rsidRPr="00BC7A13">
        <w:rPr>
          <w:color w:val="2D2D2D"/>
          <w:spacing w:val="17"/>
        </w:rPr>
        <w:t xml:space="preserve"> </w:t>
      </w:r>
      <w:r w:rsidRPr="00BC7A13">
        <w:rPr>
          <w:color w:val="2D2D2D"/>
        </w:rPr>
        <w:t>is</w:t>
      </w:r>
      <w:r w:rsidRPr="00BC7A13">
        <w:rPr>
          <w:color w:val="2D2D2D"/>
          <w:spacing w:val="40"/>
        </w:rPr>
        <w:t xml:space="preserve"> </w:t>
      </w:r>
      <w:r w:rsidRPr="00BC7A13">
        <w:rPr>
          <w:color w:val="2D2D2D"/>
        </w:rPr>
        <w:t>one,</w:t>
      </w:r>
      <w:r w:rsidRPr="00BC7A13">
        <w:rPr>
          <w:color w:val="2D2D2D"/>
          <w:spacing w:val="14"/>
        </w:rPr>
        <w:t xml:space="preserve"> </w:t>
      </w:r>
      <w:r w:rsidRPr="00BC7A13">
        <w:rPr>
          <w:color w:val="2D2D2D"/>
        </w:rPr>
        <w:t>which</w:t>
      </w:r>
      <w:r w:rsidRPr="00BC7A13">
        <w:rPr>
          <w:color w:val="2D2D2D"/>
          <w:spacing w:val="15"/>
        </w:rPr>
        <w:t xml:space="preserve"> </w:t>
      </w:r>
      <w:r w:rsidRPr="00BC7A13">
        <w:rPr>
          <w:color w:val="2D2D2D"/>
        </w:rPr>
        <w:t>is</w:t>
      </w:r>
      <w:r w:rsidRPr="00BC7A13">
        <w:rPr>
          <w:color w:val="464646"/>
        </w:rPr>
        <w:t>:</w:t>
      </w:r>
    </w:p>
    <w:p w14:paraId="553FB679" w14:textId="77777777" w:rsidR="00D47F79" w:rsidRPr="00BC7A13" w:rsidRDefault="00D47F79" w:rsidP="00D47F79">
      <w:pPr>
        <w:pStyle w:val="BodyText"/>
        <w:spacing w:before="6"/>
        <w:rPr>
          <w:sz w:val="22"/>
          <w:szCs w:val="22"/>
        </w:rPr>
      </w:pPr>
    </w:p>
    <w:p w14:paraId="084814EE" w14:textId="77777777" w:rsidR="00D47F79" w:rsidRPr="00BC7A13" w:rsidRDefault="00D47F79" w:rsidP="00D47F79">
      <w:pPr>
        <w:pStyle w:val="ListParagraph"/>
        <w:numPr>
          <w:ilvl w:val="0"/>
          <w:numId w:val="3"/>
        </w:numPr>
        <w:tabs>
          <w:tab w:val="left" w:pos="815"/>
        </w:tabs>
        <w:spacing w:before="1"/>
        <w:ind w:hanging="355"/>
      </w:pPr>
      <w:r w:rsidRPr="00BC7A13">
        <w:rPr>
          <w:color w:val="2D2D2D"/>
          <w:spacing w:val="-1"/>
          <w:w w:val="105"/>
        </w:rPr>
        <w:t>Not</w:t>
      </w:r>
      <w:r w:rsidRPr="00BC7A13">
        <w:rPr>
          <w:color w:val="2D2D2D"/>
          <w:spacing w:val="-14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legally</w:t>
      </w:r>
      <w:r w:rsidRPr="00BC7A13">
        <w:rPr>
          <w:color w:val="2D2D2D"/>
          <w:spacing w:val="-4"/>
          <w:w w:val="105"/>
        </w:rPr>
        <w:t xml:space="preserve"> </w:t>
      </w:r>
      <w:proofErr w:type="gramStart"/>
      <w:r w:rsidRPr="00BC7A13">
        <w:rPr>
          <w:color w:val="2D2D2D"/>
          <w:spacing w:val="-1"/>
          <w:w w:val="105"/>
        </w:rPr>
        <w:t>obtainable;</w:t>
      </w:r>
      <w:proofErr w:type="gramEnd"/>
    </w:p>
    <w:p w14:paraId="5057A130" w14:textId="77777777" w:rsidR="00D47F79" w:rsidRPr="00BC7A13" w:rsidRDefault="00D47F79" w:rsidP="00D47F79">
      <w:pPr>
        <w:pStyle w:val="ListParagraph"/>
        <w:numPr>
          <w:ilvl w:val="0"/>
          <w:numId w:val="3"/>
        </w:numPr>
        <w:tabs>
          <w:tab w:val="left" w:pos="815"/>
        </w:tabs>
        <w:spacing w:before="3"/>
        <w:ind w:hanging="345"/>
      </w:pPr>
      <w:r w:rsidRPr="00BC7A13">
        <w:rPr>
          <w:color w:val="2D2D2D"/>
          <w:w w:val="105"/>
        </w:rPr>
        <w:t>Being</w:t>
      </w:r>
      <w:r w:rsidRPr="00BC7A13">
        <w:rPr>
          <w:color w:val="2D2D2D"/>
          <w:spacing w:val="-12"/>
          <w:w w:val="105"/>
        </w:rPr>
        <w:t xml:space="preserve"> </w:t>
      </w:r>
      <w:r w:rsidRPr="00BC7A13">
        <w:rPr>
          <w:color w:val="2D2D2D"/>
          <w:w w:val="105"/>
        </w:rPr>
        <w:t>used</w:t>
      </w:r>
      <w:r w:rsidRPr="00BC7A13">
        <w:rPr>
          <w:color w:val="2D2D2D"/>
          <w:spacing w:val="-25"/>
          <w:w w:val="105"/>
        </w:rPr>
        <w:t xml:space="preserve"> </w:t>
      </w:r>
      <w:r w:rsidRPr="00BC7A13">
        <w:rPr>
          <w:color w:val="2D2D2D"/>
          <w:w w:val="105"/>
        </w:rPr>
        <w:t>in</w:t>
      </w:r>
      <w:r w:rsidRPr="00BC7A13">
        <w:rPr>
          <w:color w:val="2D2D2D"/>
          <w:spacing w:val="6"/>
          <w:w w:val="105"/>
        </w:rPr>
        <w:t xml:space="preserve"> </w:t>
      </w:r>
      <w:r w:rsidRPr="00BC7A13">
        <w:rPr>
          <w:color w:val="2D2D2D"/>
          <w:w w:val="105"/>
        </w:rPr>
        <w:t>a</w:t>
      </w:r>
      <w:r w:rsidRPr="00BC7A13">
        <w:rPr>
          <w:color w:val="2D2D2D"/>
          <w:spacing w:val="-10"/>
          <w:w w:val="105"/>
        </w:rPr>
        <w:t xml:space="preserve"> </w:t>
      </w:r>
      <w:r w:rsidRPr="00BC7A13">
        <w:rPr>
          <w:color w:val="2D2D2D"/>
          <w:w w:val="105"/>
        </w:rPr>
        <w:t>manner</w:t>
      </w:r>
      <w:r w:rsidRPr="00BC7A13">
        <w:rPr>
          <w:color w:val="2D2D2D"/>
          <w:spacing w:val="-1"/>
          <w:w w:val="105"/>
        </w:rPr>
        <w:t xml:space="preserve"> </w:t>
      </w:r>
      <w:r w:rsidRPr="00BC7A13">
        <w:rPr>
          <w:color w:val="2D2D2D"/>
          <w:w w:val="105"/>
        </w:rPr>
        <w:t>different</w:t>
      </w:r>
      <w:r w:rsidRPr="00BC7A13">
        <w:rPr>
          <w:color w:val="2D2D2D"/>
          <w:spacing w:val="-18"/>
          <w:w w:val="105"/>
        </w:rPr>
        <w:t xml:space="preserve"> </w:t>
      </w:r>
      <w:r w:rsidRPr="00BC7A13">
        <w:rPr>
          <w:color w:val="2D2D2D"/>
          <w:w w:val="105"/>
        </w:rPr>
        <w:t>than</w:t>
      </w:r>
      <w:r w:rsidRPr="00BC7A13">
        <w:rPr>
          <w:color w:val="2D2D2D"/>
          <w:spacing w:val="-12"/>
          <w:w w:val="105"/>
        </w:rPr>
        <w:t xml:space="preserve"> </w:t>
      </w:r>
      <w:r w:rsidRPr="00BC7A13">
        <w:rPr>
          <w:color w:val="2D2D2D"/>
          <w:w w:val="105"/>
        </w:rPr>
        <w:t>as</w:t>
      </w:r>
      <w:r w:rsidRPr="00BC7A13">
        <w:rPr>
          <w:color w:val="2D2D2D"/>
          <w:spacing w:val="-6"/>
          <w:w w:val="105"/>
        </w:rPr>
        <w:t xml:space="preserve"> </w:t>
      </w:r>
      <w:proofErr w:type="gramStart"/>
      <w:r w:rsidRPr="00BC7A13">
        <w:rPr>
          <w:color w:val="2D2D2D"/>
          <w:w w:val="105"/>
        </w:rPr>
        <w:t>prescr</w:t>
      </w:r>
      <w:r w:rsidRPr="00BC7A13">
        <w:rPr>
          <w:color w:val="464646"/>
          <w:w w:val="105"/>
        </w:rPr>
        <w:t>i</w:t>
      </w:r>
      <w:r w:rsidRPr="00BC7A13">
        <w:rPr>
          <w:color w:val="2D2D2D"/>
          <w:w w:val="105"/>
        </w:rPr>
        <w:t>bed</w:t>
      </w:r>
      <w:r w:rsidRPr="00BC7A13">
        <w:rPr>
          <w:color w:val="464646"/>
          <w:w w:val="105"/>
        </w:rPr>
        <w:t>;</w:t>
      </w:r>
      <w:proofErr w:type="gramEnd"/>
      <w:r w:rsidRPr="00BC7A13">
        <w:rPr>
          <w:color w:val="464646"/>
          <w:spacing w:val="4"/>
          <w:w w:val="105"/>
        </w:rPr>
        <w:t xml:space="preserve"> </w:t>
      </w:r>
    </w:p>
    <w:p w14:paraId="4CCF8727" w14:textId="77777777" w:rsidR="00D47F79" w:rsidRPr="00BC7A13" w:rsidRDefault="00D47F79" w:rsidP="00D47F79">
      <w:pPr>
        <w:pStyle w:val="ListParagraph"/>
        <w:numPr>
          <w:ilvl w:val="0"/>
          <w:numId w:val="3"/>
        </w:numPr>
        <w:tabs>
          <w:tab w:val="left" w:pos="815"/>
        </w:tabs>
        <w:spacing w:before="11"/>
        <w:ind w:hanging="348"/>
      </w:pPr>
      <w:r w:rsidRPr="00BC7A13">
        <w:rPr>
          <w:color w:val="2D2D2D"/>
        </w:rPr>
        <w:t>Legally</w:t>
      </w:r>
      <w:r w:rsidRPr="00BC7A13">
        <w:rPr>
          <w:color w:val="2D2D2D"/>
          <w:spacing w:val="28"/>
        </w:rPr>
        <w:t xml:space="preserve"> </w:t>
      </w:r>
      <w:proofErr w:type="gramStart"/>
      <w:r w:rsidRPr="00BC7A13">
        <w:rPr>
          <w:color w:val="2D2D2D"/>
        </w:rPr>
        <w:t>obtainable</w:t>
      </w:r>
      <w:r w:rsidRPr="00BC7A13">
        <w:rPr>
          <w:color w:val="2D2D2D"/>
          <w:spacing w:val="-27"/>
        </w:rPr>
        <w:t xml:space="preserve"> </w:t>
      </w:r>
      <w:r w:rsidRPr="00BC7A13">
        <w:rPr>
          <w:color w:val="5B5B5B"/>
        </w:rPr>
        <w:t>,</w:t>
      </w:r>
      <w:proofErr w:type="gramEnd"/>
      <w:r w:rsidRPr="00BC7A13">
        <w:rPr>
          <w:color w:val="5B5B5B"/>
          <w:spacing w:val="31"/>
        </w:rPr>
        <w:t xml:space="preserve"> </w:t>
      </w:r>
      <w:r w:rsidRPr="00BC7A13">
        <w:rPr>
          <w:color w:val="2D2D2D"/>
        </w:rPr>
        <w:t>but</w:t>
      </w:r>
      <w:r w:rsidRPr="00BC7A13">
        <w:rPr>
          <w:color w:val="2D2D2D"/>
          <w:spacing w:val="12"/>
        </w:rPr>
        <w:t xml:space="preserve"> </w:t>
      </w:r>
      <w:r w:rsidRPr="00BC7A13">
        <w:rPr>
          <w:color w:val="2D2D2D"/>
        </w:rPr>
        <w:t>not</w:t>
      </w:r>
      <w:r w:rsidRPr="00BC7A13">
        <w:rPr>
          <w:color w:val="2D2D2D"/>
          <w:spacing w:val="-8"/>
        </w:rPr>
        <w:t xml:space="preserve"> </w:t>
      </w:r>
      <w:r w:rsidRPr="00BC7A13">
        <w:rPr>
          <w:color w:val="2D2D2D"/>
        </w:rPr>
        <w:t>legally</w:t>
      </w:r>
      <w:r w:rsidRPr="00BC7A13">
        <w:rPr>
          <w:color w:val="2D2D2D"/>
          <w:spacing w:val="10"/>
        </w:rPr>
        <w:t xml:space="preserve"> </w:t>
      </w:r>
      <w:r w:rsidRPr="00BC7A13">
        <w:rPr>
          <w:color w:val="2D2D2D"/>
        </w:rPr>
        <w:t>obtained; or</w:t>
      </w:r>
    </w:p>
    <w:p w14:paraId="5080BF67" w14:textId="77777777" w:rsidR="00D47F79" w:rsidRPr="00BC7A13" w:rsidRDefault="00D47F79" w:rsidP="00D47F79">
      <w:pPr>
        <w:pStyle w:val="ListParagraph"/>
        <w:numPr>
          <w:ilvl w:val="0"/>
          <w:numId w:val="3"/>
        </w:numPr>
        <w:tabs>
          <w:tab w:val="left" w:pos="815"/>
        </w:tabs>
        <w:spacing w:before="11"/>
        <w:ind w:hanging="348"/>
      </w:pPr>
      <w:r w:rsidRPr="00BC7A13">
        <w:rPr>
          <w:color w:val="2D2D2D"/>
        </w:rPr>
        <w:t>Referenced in federal or State controlled substances acts.</w:t>
      </w:r>
    </w:p>
    <w:p w14:paraId="763BC342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</w:p>
    <w:p w14:paraId="6DBEA9F1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  <w:r w:rsidRPr="00BC7A13">
        <w:rPr>
          <w:sz w:val="22"/>
          <w:szCs w:val="22"/>
        </w:rPr>
        <w:t xml:space="preserve">“District premises” means a workplace defined in the CRTA and District and school buildings, grounds, and parking areas; vehicles used for school purposes; and any location used for a School Board meeting, school athletic event, or other school-sponsored or school-sanctioned events or activities. </w:t>
      </w:r>
    </w:p>
    <w:p w14:paraId="468A8334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</w:p>
    <w:p w14:paraId="4AD83715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  <w:r w:rsidRPr="00BC7A13">
        <w:rPr>
          <w:sz w:val="22"/>
          <w:szCs w:val="22"/>
        </w:rPr>
        <w:lastRenderedPageBreak/>
        <w:t>“</w:t>
      </w:r>
      <w:r w:rsidRPr="00BC7A13">
        <w:rPr>
          <w:iCs/>
          <w:sz w:val="22"/>
          <w:szCs w:val="22"/>
        </w:rPr>
        <w:t>School grounds”</w:t>
      </w:r>
      <w:r w:rsidRPr="00BC7A13">
        <w:rPr>
          <w:sz w:val="22"/>
          <w:szCs w:val="22"/>
        </w:rPr>
        <w:t xml:space="preserve"> means the real property comprising any school, any conveyance used to transport students to school or a school-related activity, and any public way within 1,000 feet of any school ground, designated school bus stops where students are waiting for the school bus, and school-sponsored or school-sanctioned events or activities. </w:t>
      </w:r>
    </w:p>
    <w:p w14:paraId="63C60E9F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</w:p>
    <w:p w14:paraId="402BDC7A" w14:textId="57891B90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  <w:r w:rsidRPr="00BC7A13">
        <w:rPr>
          <w:sz w:val="22"/>
          <w:szCs w:val="22"/>
        </w:rPr>
        <w:t>“Vehicles used for school purposes” means school buses or other school vehicles.</w:t>
      </w:r>
    </w:p>
    <w:p w14:paraId="6DB611AE" w14:textId="77777777" w:rsidR="00D47F79" w:rsidRPr="00BC7A13" w:rsidRDefault="00D47F79" w:rsidP="00D47F79">
      <w:pPr>
        <w:pStyle w:val="BodyText"/>
        <w:spacing w:before="11"/>
        <w:rPr>
          <w:sz w:val="22"/>
          <w:szCs w:val="22"/>
        </w:rPr>
      </w:pPr>
    </w:p>
    <w:p w14:paraId="7CD1267C" w14:textId="77777777" w:rsidR="00D47F79" w:rsidRPr="00BC7A13" w:rsidRDefault="00D47F79" w:rsidP="00D47F79">
      <w:pPr>
        <w:ind w:left="103"/>
      </w:pPr>
      <w:r w:rsidRPr="00BC7A13">
        <w:rPr>
          <w:color w:val="2D2D2D"/>
          <w:spacing w:val="-1"/>
          <w:w w:val="105"/>
        </w:rPr>
        <w:t>To</w:t>
      </w:r>
      <w:r w:rsidRPr="00BC7A13">
        <w:rPr>
          <w:color w:val="2D2D2D"/>
          <w:spacing w:val="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make</w:t>
      </w:r>
      <w:r w:rsidRPr="00BC7A13">
        <w:rPr>
          <w:color w:val="2D2D2D"/>
          <w:spacing w:val="-3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emp</w:t>
      </w:r>
      <w:r w:rsidRPr="00BC7A13">
        <w:rPr>
          <w:color w:val="464646"/>
          <w:spacing w:val="-1"/>
          <w:w w:val="105"/>
        </w:rPr>
        <w:t>l</w:t>
      </w:r>
      <w:r w:rsidRPr="00BC7A13">
        <w:rPr>
          <w:color w:val="2D2D2D"/>
          <w:spacing w:val="-1"/>
          <w:w w:val="105"/>
        </w:rPr>
        <w:t>oyees</w:t>
      </w:r>
      <w:r w:rsidRPr="00BC7A13">
        <w:rPr>
          <w:color w:val="2D2D2D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aware</w:t>
      </w:r>
      <w:r w:rsidRPr="00BC7A13">
        <w:rPr>
          <w:color w:val="2D2D2D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of the</w:t>
      </w:r>
      <w:r w:rsidRPr="00BC7A13">
        <w:rPr>
          <w:color w:val="2D2D2D"/>
          <w:spacing w:val="-9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dangers of</w:t>
      </w:r>
      <w:r w:rsidRPr="00BC7A13">
        <w:rPr>
          <w:color w:val="2D2D2D"/>
          <w:spacing w:val="-8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drug</w:t>
      </w:r>
      <w:r w:rsidRPr="00BC7A13">
        <w:rPr>
          <w:color w:val="2D2D2D"/>
          <w:spacing w:val="-10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and</w:t>
      </w:r>
      <w:r w:rsidRPr="00BC7A13">
        <w:rPr>
          <w:color w:val="2D2D2D"/>
          <w:spacing w:val="-15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alcoho</w:t>
      </w:r>
      <w:r w:rsidRPr="00BC7A13">
        <w:rPr>
          <w:color w:val="464646"/>
          <w:spacing w:val="-1"/>
          <w:w w:val="105"/>
        </w:rPr>
        <w:t>l</w:t>
      </w:r>
      <w:r w:rsidRPr="00BC7A13">
        <w:rPr>
          <w:color w:val="464646"/>
          <w:spacing w:val="-5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abuse</w:t>
      </w:r>
      <w:r w:rsidRPr="00BC7A13">
        <w:rPr>
          <w:color w:val="464646"/>
          <w:spacing w:val="-1"/>
          <w:w w:val="105"/>
        </w:rPr>
        <w:t>,</w:t>
      </w:r>
      <w:r w:rsidRPr="00BC7A13">
        <w:rPr>
          <w:color w:val="464646"/>
          <w:spacing w:val="-16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12"/>
          <w:w w:val="105"/>
        </w:rPr>
        <w:t xml:space="preserve"> </w:t>
      </w:r>
      <w:r w:rsidRPr="00BC7A13">
        <w:rPr>
          <w:color w:val="2D2D2D"/>
          <w:w w:val="105"/>
        </w:rPr>
        <w:t>Superintendent or designee</w:t>
      </w:r>
      <w:r w:rsidRPr="00BC7A13">
        <w:rPr>
          <w:color w:val="2D2D2D"/>
          <w:spacing w:val="-3"/>
          <w:w w:val="105"/>
        </w:rPr>
        <w:t xml:space="preserve"> </w:t>
      </w:r>
      <w:r w:rsidRPr="00BC7A13">
        <w:rPr>
          <w:color w:val="2D2D2D"/>
          <w:w w:val="105"/>
        </w:rPr>
        <w:t>shall</w:t>
      </w:r>
      <w:r w:rsidRPr="00BC7A13">
        <w:rPr>
          <w:color w:val="464646"/>
          <w:w w:val="105"/>
        </w:rPr>
        <w:t>:</w:t>
      </w:r>
    </w:p>
    <w:p w14:paraId="7EBE60FF" w14:textId="77777777" w:rsidR="00D47F79" w:rsidRPr="00BC7A13" w:rsidRDefault="00D47F79" w:rsidP="00D47F79">
      <w:pPr>
        <w:pStyle w:val="BodyText"/>
        <w:spacing w:before="10"/>
        <w:rPr>
          <w:sz w:val="22"/>
          <w:szCs w:val="22"/>
        </w:rPr>
      </w:pPr>
    </w:p>
    <w:p w14:paraId="689C23E0" w14:textId="77777777" w:rsidR="00D47F79" w:rsidRPr="00BC7A13" w:rsidRDefault="00D47F79" w:rsidP="00D47F79">
      <w:pPr>
        <w:pStyle w:val="ListParagraph"/>
        <w:numPr>
          <w:ilvl w:val="0"/>
          <w:numId w:val="2"/>
        </w:numPr>
        <w:tabs>
          <w:tab w:val="left" w:pos="814"/>
        </w:tabs>
      </w:pPr>
      <w:r w:rsidRPr="00BC7A13">
        <w:rPr>
          <w:color w:val="2D2D2D"/>
          <w:w w:val="105"/>
        </w:rPr>
        <w:t>Provide each</w:t>
      </w:r>
      <w:r w:rsidRPr="00BC7A13">
        <w:rPr>
          <w:color w:val="2D2D2D"/>
          <w:spacing w:val="-11"/>
          <w:w w:val="105"/>
        </w:rPr>
        <w:t xml:space="preserve"> </w:t>
      </w:r>
      <w:r w:rsidRPr="00BC7A13">
        <w:rPr>
          <w:color w:val="2D2D2D"/>
          <w:w w:val="105"/>
        </w:rPr>
        <w:t>employee</w:t>
      </w:r>
      <w:r w:rsidRPr="00BC7A13">
        <w:rPr>
          <w:color w:val="2D2D2D"/>
          <w:spacing w:val="5"/>
          <w:w w:val="105"/>
        </w:rPr>
        <w:t xml:space="preserve"> </w:t>
      </w:r>
      <w:r w:rsidRPr="00BC7A13">
        <w:rPr>
          <w:color w:val="2D2D2D"/>
          <w:w w:val="105"/>
        </w:rPr>
        <w:t>with</w:t>
      </w:r>
      <w:r w:rsidRPr="00BC7A13">
        <w:rPr>
          <w:color w:val="2D2D2D"/>
          <w:spacing w:val="-29"/>
          <w:w w:val="105"/>
        </w:rPr>
        <w:t xml:space="preserve"> </w:t>
      </w:r>
      <w:r w:rsidRPr="00BC7A13">
        <w:rPr>
          <w:color w:val="2D2D2D"/>
          <w:w w:val="105"/>
        </w:rPr>
        <w:t>a</w:t>
      </w:r>
      <w:r w:rsidRPr="00BC7A13">
        <w:rPr>
          <w:color w:val="2D2D2D"/>
          <w:spacing w:val="7"/>
          <w:w w:val="105"/>
        </w:rPr>
        <w:t xml:space="preserve"> </w:t>
      </w:r>
      <w:r w:rsidRPr="00BC7A13">
        <w:rPr>
          <w:color w:val="2D2D2D"/>
          <w:w w:val="105"/>
        </w:rPr>
        <w:t>copy</w:t>
      </w:r>
      <w:r w:rsidRPr="00BC7A13">
        <w:rPr>
          <w:color w:val="2D2D2D"/>
          <w:spacing w:val="-9"/>
          <w:w w:val="105"/>
        </w:rPr>
        <w:t xml:space="preserve"> </w:t>
      </w:r>
      <w:r w:rsidRPr="00BC7A13">
        <w:rPr>
          <w:color w:val="2D2D2D"/>
          <w:w w:val="105"/>
        </w:rPr>
        <w:t>of</w:t>
      </w:r>
      <w:r w:rsidRPr="00BC7A13">
        <w:rPr>
          <w:color w:val="2D2D2D"/>
          <w:spacing w:val="-18"/>
          <w:w w:val="105"/>
        </w:rPr>
        <w:t xml:space="preserve"> </w:t>
      </w:r>
      <w:r w:rsidRPr="00BC7A13">
        <w:rPr>
          <w:color w:val="2D2D2D"/>
          <w:w w:val="105"/>
        </w:rPr>
        <w:t>this</w:t>
      </w:r>
      <w:r w:rsidRPr="00BC7A13">
        <w:rPr>
          <w:color w:val="2D2D2D"/>
          <w:spacing w:val="-13"/>
          <w:w w:val="105"/>
        </w:rPr>
        <w:t xml:space="preserve"> </w:t>
      </w:r>
      <w:proofErr w:type="gramStart"/>
      <w:r w:rsidRPr="00BC7A13">
        <w:rPr>
          <w:color w:val="2D2D2D"/>
          <w:w w:val="105"/>
        </w:rPr>
        <w:t>policy;</w:t>
      </w:r>
      <w:proofErr w:type="gramEnd"/>
    </w:p>
    <w:p w14:paraId="49193159" w14:textId="77777777" w:rsidR="00D47F79" w:rsidRPr="00BC7A13" w:rsidRDefault="00D47F79" w:rsidP="00D47F79">
      <w:pPr>
        <w:pStyle w:val="ListParagraph"/>
        <w:numPr>
          <w:ilvl w:val="0"/>
          <w:numId w:val="2"/>
        </w:numPr>
        <w:tabs>
          <w:tab w:val="left" w:pos="807"/>
        </w:tabs>
        <w:spacing w:before="11"/>
        <w:ind w:left="806" w:hanging="351"/>
      </w:pPr>
      <w:r w:rsidRPr="00BC7A13">
        <w:rPr>
          <w:color w:val="2D2D2D"/>
          <w:spacing w:val="-1"/>
          <w:w w:val="105"/>
        </w:rPr>
        <w:t>Post</w:t>
      </w:r>
      <w:r w:rsidRPr="00BC7A13">
        <w:rPr>
          <w:color w:val="2D2D2D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the</w:t>
      </w:r>
      <w:r w:rsidRPr="00BC7A13">
        <w:rPr>
          <w:color w:val="2D2D2D"/>
          <w:spacing w:val="-21"/>
          <w:w w:val="105"/>
        </w:rPr>
        <w:t xml:space="preserve"> </w:t>
      </w:r>
      <w:r w:rsidRPr="00BC7A13">
        <w:rPr>
          <w:color w:val="2D2D2D"/>
          <w:spacing w:val="-1"/>
          <w:w w:val="105"/>
        </w:rPr>
        <w:t>policy</w:t>
      </w:r>
      <w:r w:rsidRPr="00BC7A13">
        <w:rPr>
          <w:color w:val="2D2D2D"/>
          <w:spacing w:val="-4"/>
          <w:w w:val="105"/>
        </w:rPr>
        <w:t xml:space="preserve"> </w:t>
      </w:r>
      <w:r w:rsidRPr="00BC7A13">
        <w:rPr>
          <w:color w:val="2D2D2D"/>
          <w:w w:val="105"/>
        </w:rPr>
        <w:t>on</w:t>
      </w:r>
      <w:r w:rsidRPr="00BC7A13">
        <w:rPr>
          <w:color w:val="2D2D2D"/>
          <w:spacing w:val="-3"/>
          <w:w w:val="105"/>
        </w:rPr>
        <w:t xml:space="preserve"> </w:t>
      </w:r>
      <w:r w:rsidRPr="00BC7A13">
        <w:rPr>
          <w:color w:val="2D2D2D"/>
          <w:w w:val="105"/>
        </w:rPr>
        <w:t>the employee</w:t>
      </w:r>
      <w:r w:rsidRPr="00BC7A13">
        <w:rPr>
          <w:color w:val="2D2D2D"/>
          <w:spacing w:val="-6"/>
          <w:w w:val="105"/>
        </w:rPr>
        <w:t xml:space="preserve"> </w:t>
      </w:r>
      <w:r w:rsidRPr="00BC7A13">
        <w:rPr>
          <w:color w:val="2D2D2D"/>
          <w:w w:val="105"/>
        </w:rPr>
        <w:t>bulletin</w:t>
      </w:r>
      <w:r w:rsidRPr="00BC7A13">
        <w:rPr>
          <w:color w:val="2D2D2D"/>
          <w:spacing w:val="-10"/>
          <w:w w:val="105"/>
        </w:rPr>
        <w:t xml:space="preserve"> </w:t>
      </w:r>
      <w:proofErr w:type="gramStart"/>
      <w:r w:rsidRPr="00BC7A13">
        <w:rPr>
          <w:color w:val="2D2D2D"/>
          <w:w w:val="105"/>
        </w:rPr>
        <w:t>board;</w:t>
      </w:r>
      <w:proofErr w:type="gramEnd"/>
      <w:r w:rsidRPr="00BC7A13">
        <w:rPr>
          <w:color w:val="2D2D2D"/>
          <w:spacing w:val="-4"/>
          <w:w w:val="105"/>
        </w:rPr>
        <w:t xml:space="preserve"> </w:t>
      </w:r>
    </w:p>
    <w:p w14:paraId="66870F87" w14:textId="77777777" w:rsidR="00D47F79" w:rsidRPr="00BC7A13" w:rsidRDefault="00D47F79" w:rsidP="00D47F79">
      <w:pPr>
        <w:pStyle w:val="ListParagraph"/>
        <w:numPr>
          <w:ilvl w:val="0"/>
          <w:numId w:val="2"/>
        </w:numPr>
        <w:tabs>
          <w:tab w:val="left" w:pos="811"/>
        </w:tabs>
        <w:spacing w:before="4" w:line="252" w:lineRule="auto"/>
        <w:ind w:left="816" w:right="370" w:hanging="364"/>
      </w:pPr>
      <w:r w:rsidRPr="00BC7A13">
        <w:rPr>
          <w:color w:val="2D2D2D"/>
          <w:spacing w:val="-1"/>
          <w:w w:val="105"/>
        </w:rPr>
        <w:t>Make materials from local, State, and national anti-</w:t>
      </w:r>
      <w:r w:rsidRPr="00BC7A13">
        <w:t xml:space="preserve">drug and alcohol-abuse organizations available; </w:t>
      </w:r>
      <w:r w:rsidRPr="00BC7A13">
        <w:rPr>
          <w:color w:val="2D2D2D"/>
        </w:rPr>
        <w:t>Provide information about community and State agency drug and alcohol informational and rehabilitation programs to District employees</w:t>
      </w:r>
      <w:r w:rsidRPr="00BC7A13">
        <w:rPr>
          <w:color w:val="464646"/>
        </w:rPr>
        <w:t xml:space="preserve">; and </w:t>
      </w:r>
    </w:p>
    <w:p w14:paraId="666B92F8" w14:textId="77777777" w:rsidR="00D47F79" w:rsidRPr="00BC7A13" w:rsidRDefault="00D47F79" w:rsidP="00D47F79">
      <w:pPr>
        <w:pStyle w:val="ListParagraph"/>
        <w:numPr>
          <w:ilvl w:val="0"/>
          <w:numId w:val="2"/>
        </w:numPr>
        <w:tabs>
          <w:tab w:val="left" w:pos="811"/>
        </w:tabs>
        <w:spacing w:before="4" w:line="252" w:lineRule="auto"/>
        <w:ind w:left="816" w:right="370" w:hanging="364"/>
      </w:pPr>
      <w:r w:rsidRPr="00BC7A13">
        <w:rPr>
          <w:color w:val="2D2D2D"/>
        </w:rPr>
        <w:t>Establish a drug</w:t>
      </w:r>
      <w:r w:rsidRPr="00BC7A13">
        <w:rPr>
          <w:color w:val="464646"/>
        </w:rPr>
        <w:t>-free awareness program to inform employees about (</w:t>
      </w:r>
      <w:proofErr w:type="spellStart"/>
      <w:r w:rsidRPr="00BC7A13">
        <w:rPr>
          <w:color w:val="464646"/>
        </w:rPr>
        <w:t>i</w:t>
      </w:r>
      <w:proofErr w:type="spellEnd"/>
      <w:r w:rsidRPr="00BC7A13">
        <w:rPr>
          <w:color w:val="464646"/>
        </w:rPr>
        <w:t xml:space="preserve">) the </w:t>
      </w:r>
      <w:proofErr w:type="gramStart"/>
      <w:r w:rsidRPr="00BC7A13">
        <w:rPr>
          <w:color w:val="464646"/>
        </w:rPr>
        <w:t>dangers  of</w:t>
      </w:r>
      <w:proofErr w:type="gramEnd"/>
      <w:r w:rsidRPr="00BC7A13">
        <w:rPr>
          <w:color w:val="464646"/>
        </w:rPr>
        <w:t xml:space="preserve"> drug abuse in the workplace; (ii) available counseling, rehabilitation, re-entry, and employee assistance programs; and (iii) penalties the School District may impose for violating this policy.</w:t>
      </w:r>
    </w:p>
    <w:p w14:paraId="47F227A2" w14:textId="77777777" w:rsidR="00D47F79" w:rsidRPr="00BC7A13" w:rsidRDefault="00D47F79" w:rsidP="00D47F79">
      <w:pPr>
        <w:pStyle w:val="BodyText"/>
        <w:rPr>
          <w:sz w:val="22"/>
          <w:szCs w:val="22"/>
        </w:rPr>
      </w:pPr>
    </w:p>
    <w:p w14:paraId="2FE74F23" w14:textId="77777777" w:rsidR="00D47F79" w:rsidRPr="00BC7A13" w:rsidRDefault="00D47F79" w:rsidP="00D47F79">
      <w:pPr>
        <w:spacing w:before="71"/>
        <w:ind w:left="137"/>
      </w:pPr>
      <w:r w:rsidRPr="00BC7A13">
        <w:rPr>
          <w:color w:val="262626"/>
          <w:w w:val="95"/>
        </w:rPr>
        <w:t>As</w:t>
      </w:r>
      <w:r w:rsidRPr="00BC7A13">
        <w:rPr>
          <w:color w:val="262626"/>
          <w:spacing w:val="-22"/>
          <w:w w:val="95"/>
        </w:rPr>
        <w:t xml:space="preserve"> </w:t>
      </w:r>
      <w:r w:rsidRPr="00BC7A13">
        <w:rPr>
          <w:color w:val="262626"/>
          <w:w w:val="95"/>
        </w:rPr>
        <w:t>a</w:t>
      </w:r>
      <w:r w:rsidRPr="00BC7A13">
        <w:rPr>
          <w:color w:val="262626"/>
          <w:spacing w:val="8"/>
          <w:w w:val="95"/>
        </w:rPr>
        <w:t xml:space="preserve"> </w:t>
      </w:r>
      <w:r w:rsidRPr="00BC7A13">
        <w:rPr>
          <w:color w:val="262626"/>
          <w:w w:val="95"/>
        </w:rPr>
        <w:t>condition</w:t>
      </w:r>
      <w:r w:rsidRPr="00BC7A13">
        <w:rPr>
          <w:color w:val="262626"/>
          <w:spacing w:val="4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employment,</w:t>
      </w:r>
      <w:r w:rsidRPr="00BC7A13">
        <w:rPr>
          <w:color w:val="262626"/>
          <w:spacing w:val="3"/>
          <w:w w:val="95"/>
        </w:rPr>
        <w:t xml:space="preserve"> </w:t>
      </w:r>
      <w:r w:rsidRPr="00BC7A13">
        <w:rPr>
          <w:color w:val="262626"/>
          <w:w w:val="95"/>
        </w:rPr>
        <w:t>each</w:t>
      </w:r>
      <w:r w:rsidRPr="00BC7A13">
        <w:rPr>
          <w:color w:val="262626"/>
          <w:spacing w:val="-24"/>
          <w:w w:val="95"/>
        </w:rPr>
        <w:t xml:space="preserve"> </w:t>
      </w:r>
      <w:r w:rsidRPr="00BC7A13">
        <w:rPr>
          <w:color w:val="262626"/>
          <w:w w:val="95"/>
        </w:rPr>
        <w:t>employee of</w:t>
      </w:r>
      <w:r w:rsidRPr="00BC7A13">
        <w:rPr>
          <w:color w:val="262626"/>
          <w:spacing w:val="-13"/>
          <w:w w:val="95"/>
        </w:rPr>
        <w:t xml:space="preserve"> </w:t>
      </w: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13"/>
          <w:w w:val="95"/>
        </w:rPr>
        <w:t xml:space="preserve"> </w:t>
      </w:r>
      <w:proofErr w:type="gramStart"/>
      <w:r w:rsidRPr="00BC7A13">
        <w:rPr>
          <w:color w:val="262626"/>
          <w:w w:val="95"/>
        </w:rPr>
        <w:t>District</w:t>
      </w:r>
      <w:proofErr w:type="gramEnd"/>
      <w:r w:rsidRPr="00BC7A13">
        <w:rPr>
          <w:color w:val="262626"/>
          <w:spacing w:val="-1"/>
          <w:w w:val="95"/>
        </w:rPr>
        <w:t xml:space="preserve"> </w:t>
      </w:r>
      <w:r w:rsidRPr="00BC7A13">
        <w:rPr>
          <w:color w:val="262626"/>
          <w:w w:val="95"/>
        </w:rPr>
        <w:t>shall:</w:t>
      </w:r>
    </w:p>
    <w:p w14:paraId="57D3D106" w14:textId="77777777" w:rsidR="00D47F79" w:rsidRPr="00BC7A13" w:rsidRDefault="00D47F79" w:rsidP="00D47F79">
      <w:pPr>
        <w:pStyle w:val="BodyText"/>
        <w:spacing w:before="10"/>
        <w:rPr>
          <w:sz w:val="22"/>
          <w:szCs w:val="22"/>
        </w:rPr>
      </w:pPr>
    </w:p>
    <w:p w14:paraId="7406AED0" w14:textId="77777777" w:rsidR="00D47F79" w:rsidRPr="00BC7A13" w:rsidRDefault="00D47F79" w:rsidP="00D47F79">
      <w:pPr>
        <w:pStyle w:val="ListParagraph"/>
        <w:numPr>
          <w:ilvl w:val="0"/>
          <w:numId w:val="1"/>
        </w:numPr>
        <w:tabs>
          <w:tab w:val="left" w:pos="845"/>
        </w:tabs>
        <w:spacing w:line="255" w:lineRule="exact"/>
        <w:jc w:val="both"/>
      </w:pPr>
      <w:r w:rsidRPr="00BC7A13">
        <w:rPr>
          <w:color w:val="262626"/>
          <w:w w:val="95"/>
        </w:rPr>
        <w:t>Agree</w:t>
      </w:r>
      <w:r w:rsidRPr="00BC7A13">
        <w:rPr>
          <w:color w:val="262626"/>
          <w:spacing w:val="-2"/>
          <w:w w:val="95"/>
        </w:rPr>
        <w:t xml:space="preserve"> </w:t>
      </w:r>
      <w:r w:rsidRPr="00BC7A13">
        <w:rPr>
          <w:color w:val="262626"/>
          <w:w w:val="95"/>
        </w:rPr>
        <w:t>to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abide</w:t>
      </w:r>
      <w:r w:rsidRPr="00BC7A13">
        <w:rPr>
          <w:color w:val="262626"/>
          <w:spacing w:val="2"/>
          <w:w w:val="95"/>
        </w:rPr>
        <w:t xml:space="preserve"> </w:t>
      </w:r>
      <w:r w:rsidRPr="00BC7A13">
        <w:rPr>
          <w:color w:val="262626"/>
          <w:w w:val="95"/>
        </w:rPr>
        <w:t>by the</w:t>
      </w:r>
      <w:r w:rsidRPr="00BC7A13">
        <w:rPr>
          <w:color w:val="262626"/>
          <w:spacing w:val="-15"/>
          <w:w w:val="95"/>
        </w:rPr>
        <w:t xml:space="preserve"> </w:t>
      </w:r>
      <w:r w:rsidRPr="00BC7A13">
        <w:rPr>
          <w:color w:val="262626"/>
          <w:w w:val="95"/>
        </w:rPr>
        <w:t>terms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this</w:t>
      </w:r>
      <w:r w:rsidRPr="00BC7A13">
        <w:rPr>
          <w:color w:val="262626"/>
          <w:spacing w:val="-19"/>
          <w:w w:val="95"/>
        </w:rPr>
        <w:t xml:space="preserve"> </w:t>
      </w:r>
      <w:r w:rsidRPr="00BC7A13">
        <w:rPr>
          <w:color w:val="262626"/>
          <w:w w:val="95"/>
        </w:rPr>
        <w:t>policy,</w:t>
      </w:r>
      <w:r w:rsidRPr="00BC7A13">
        <w:rPr>
          <w:color w:val="262626"/>
          <w:spacing w:val="2"/>
          <w:w w:val="95"/>
        </w:rPr>
        <w:t xml:space="preserve"> </w:t>
      </w:r>
      <w:r w:rsidRPr="00BC7A13">
        <w:rPr>
          <w:color w:val="262626"/>
          <w:w w:val="95"/>
        </w:rPr>
        <w:t>and</w:t>
      </w:r>
    </w:p>
    <w:p w14:paraId="3F6D6763" w14:textId="77777777" w:rsidR="00D47F79" w:rsidRPr="00BC7A13" w:rsidRDefault="00D47F79" w:rsidP="00D47F79">
      <w:pPr>
        <w:pStyle w:val="ListParagraph"/>
        <w:numPr>
          <w:ilvl w:val="0"/>
          <w:numId w:val="1"/>
        </w:numPr>
        <w:tabs>
          <w:tab w:val="left" w:pos="842"/>
        </w:tabs>
        <w:spacing w:before="2" w:line="228" w:lineRule="auto"/>
        <w:ind w:left="836" w:right="325" w:hanging="339"/>
        <w:jc w:val="both"/>
      </w:pPr>
      <w:r w:rsidRPr="00BC7A13">
        <w:rPr>
          <w:color w:val="262626"/>
          <w:w w:val="95"/>
        </w:rPr>
        <w:t>Notify</w:t>
      </w:r>
      <w:r w:rsidRPr="00BC7A13">
        <w:rPr>
          <w:color w:val="262626"/>
          <w:spacing w:val="2"/>
          <w:w w:val="95"/>
        </w:rPr>
        <w:t xml:space="preserve"> </w:t>
      </w:r>
      <w:r w:rsidRPr="00BC7A13">
        <w:rPr>
          <w:color w:val="262626"/>
          <w:w w:val="95"/>
        </w:rPr>
        <w:t>his</w:t>
      </w:r>
      <w:r w:rsidRPr="00BC7A13">
        <w:rPr>
          <w:color w:val="262626"/>
          <w:spacing w:val="-18"/>
          <w:w w:val="95"/>
        </w:rPr>
        <w:t xml:space="preserve"> </w:t>
      </w:r>
      <w:r w:rsidRPr="00BC7A13">
        <w:rPr>
          <w:color w:val="262626"/>
          <w:w w:val="95"/>
        </w:rPr>
        <w:t>or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her</w:t>
      </w:r>
      <w:r w:rsidRPr="00BC7A13">
        <w:rPr>
          <w:color w:val="262626"/>
          <w:spacing w:val="-16"/>
          <w:w w:val="95"/>
        </w:rPr>
        <w:t xml:space="preserve"> </w:t>
      </w:r>
      <w:r w:rsidRPr="00BC7A13">
        <w:rPr>
          <w:color w:val="262626"/>
          <w:w w:val="95"/>
        </w:rPr>
        <w:t>supervisor</w:t>
      </w:r>
      <w:r w:rsidRPr="00BC7A13">
        <w:rPr>
          <w:color w:val="262626"/>
          <w:spacing w:val="14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any</w:t>
      </w:r>
      <w:r w:rsidRPr="00BC7A13">
        <w:rPr>
          <w:color w:val="262626"/>
          <w:spacing w:val="-7"/>
          <w:w w:val="95"/>
        </w:rPr>
        <w:t xml:space="preserve"> </w:t>
      </w:r>
      <w:r w:rsidRPr="00BC7A13">
        <w:rPr>
          <w:color w:val="262626"/>
          <w:w w:val="95"/>
        </w:rPr>
        <w:t>conviction of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criminal</w:t>
      </w:r>
      <w:r w:rsidRPr="00BC7A13">
        <w:rPr>
          <w:color w:val="262626"/>
          <w:spacing w:val="3"/>
          <w:w w:val="95"/>
        </w:rPr>
        <w:t xml:space="preserve"> </w:t>
      </w:r>
      <w:r w:rsidRPr="00BC7A13">
        <w:rPr>
          <w:color w:val="262626"/>
          <w:w w:val="95"/>
        </w:rPr>
        <w:t>drug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statute</w:t>
      </w:r>
      <w:r w:rsidRPr="00BC7A13">
        <w:rPr>
          <w:color w:val="262626"/>
          <w:spacing w:val="2"/>
          <w:w w:val="95"/>
        </w:rPr>
        <w:t xml:space="preserve"> for a </w:t>
      </w:r>
      <w:r w:rsidRPr="00BC7A13">
        <w:rPr>
          <w:color w:val="262626"/>
          <w:w w:val="95"/>
        </w:rPr>
        <w:t>violation</w:t>
      </w:r>
      <w:r w:rsidRPr="00BC7A13">
        <w:rPr>
          <w:color w:val="262626"/>
          <w:spacing w:val="-14"/>
          <w:w w:val="95"/>
        </w:rPr>
        <w:t xml:space="preserve"> </w:t>
      </w:r>
      <w:r w:rsidRPr="00BC7A13">
        <w:rPr>
          <w:color w:val="262626"/>
          <w:w w:val="95"/>
        </w:rPr>
        <w:t>occurring</w:t>
      </w:r>
      <w:r w:rsidRPr="00BC7A13">
        <w:rPr>
          <w:color w:val="262626"/>
          <w:spacing w:val="-59"/>
          <w:w w:val="95"/>
        </w:rPr>
        <w:t xml:space="preserve"> </w:t>
      </w:r>
      <w:r w:rsidRPr="00BC7A13">
        <w:rPr>
          <w:color w:val="262626"/>
          <w:w w:val="95"/>
        </w:rPr>
        <w:t xml:space="preserve">on District premises or while performing work for the </w:t>
      </w:r>
      <w:proofErr w:type="gramStart"/>
      <w:r w:rsidRPr="00BC7A13">
        <w:rPr>
          <w:color w:val="262626"/>
          <w:w w:val="95"/>
        </w:rPr>
        <w:t>District</w:t>
      </w:r>
      <w:proofErr w:type="gramEnd"/>
      <w:r w:rsidRPr="00BC7A13">
        <w:rPr>
          <w:color w:val="262626"/>
          <w:w w:val="95"/>
        </w:rPr>
        <w:t>, no later than five (5) days</w:t>
      </w:r>
      <w:r w:rsidRPr="00BC7A13">
        <w:rPr>
          <w:color w:val="262626"/>
          <w:spacing w:val="-58"/>
          <w:w w:val="95"/>
        </w:rPr>
        <w:t xml:space="preserve"> </w:t>
      </w:r>
      <w:r w:rsidRPr="00BC7A13">
        <w:rPr>
          <w:color w:val="262626"/>
        </w:rPr>
        <w:t>after</w:t>
      </w:r>
      <w:r w:rsidRPr="00BC7A13">
        <w:rPr>
          <w:color w:val="262626"/>
          <w:spacing w:val="-23"/>
        </w:rPr>
        <w:t xml:space="preserve"> </w:t>
      </w:r>
      <w:r w:rsidRPr="00BC7A13">
        <w:rPr>
          <w:color w:val="262626"/>
        </w:rPr>
        <w:t>such</w:t>
      </w:r>
      <w:r w:rsidRPr="00BC7A13">
        <w:rPr>
          <w:color w:val="262626"/>
          <w:spacing w:val="-16"/>
        </w:rPr>
        <w:t xml:space="preserve"> </w:t>
      </w:r>
      <w:r w:rsidRPr="00BC7A13">
        <w:rPr>
          <w:color w:val="262626"/>
        </w:rPr>
        <w:t>a</w:t>
      </w:r>
      <w:r w:rsidRPr="00BC7A13">
        <w:rPr>
          <w:color w:val="262626"/>
          <w:spacing w:val="-33"/>
        </w:rPr>
        <w:t xml:space="preserve"> </w:t>
      </w:r>
      <w:r w:rsidRPr="00BC7A13">
        <w:rPr>
          <w:color w:val="262626"/>
        </w:rPr>
        <w:t>conviction.</w:t>
      </w:r>
    </w:p>
    <w:p w14:paraId="63240453" w14:textId="77777777" w:rsidR="00D47F79" w:rsidRPr="00BC7A13" w:rsidRDefault="00D47F79" w:rsidP="00D47F79">
      <w:pPr>
        <w:pStyle w:val="BodyText"/>
        <w:spacing w:before="2"/>
        <w:rPr>
          <w:sz w:val="22"/>
          <w:szCs w:val="22"/>
        </w:rPr>
      </w:pPr>
    </w:p>
    <w:p w14:paraId="77C6C94D" w14:textId="77777777" w:rsidR="00D47F79" w:rsidRPr="00BC7A13" w:rsidRDefault="00D47F79" w:rsidP="00D47F79">
      <w:pPr>
        <w:spacing w:before="1" w:line="228" w:lineRule="auto"/>
        <w:ind w:left="136" w:right="137" w:firstLine="1"/>
      </w:pPr>
      <w:r w:rsidRPr="00BC7A13">
        <w:rPr>
          <w:color w:val="262626"/>
          <w:w w:val="95"/>
        </w:rPr>
        <w:t>An employee who violates the terms of this policy shall be subject to disciplinary action up to</w:t>
      </w:r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and</w:t>
      </w:r>
      <w:r w:rsidRPr="00BC7A13">
        <w:rPr>
          <w:color w:val="262626"/>
          <w:spacing w:val="-15"/>
          <w:w w:val="95"/>
        </w:rPr>
        <w:t xml:space="preserve"> </w:t>
      </w:r>
      <w:r w:rsidRPr="00BC7A13">
        <w:rPr>
          <w:color w:val="262626"/>
          <w:w w:val="95"/>
        </w:rPr>
        <w:t>including</w:t>
      </w:r>
      <w:r w:rsidRPr="00BC7A13">
        <w:rPr>
          <w:color w:val="262626"/>
          <w:spacing w:val="-5"/>
          <w:w w:val="95"/>
        </w:rPr>
        <w:t xml:space="preserve"> </w:t>
      </w:r>
      <w:r w:rsidRPr="00BC7A13">
        <w:rPr>
          <w:color w:val="262626"/>
          <w:w w:val="95"/>
        </w:rPr>
        <w:t>termination</w:t>
      </w:r>
      <w:r w:rsidRPr="00BC7A13">
        <w:rPr>
          <w:color w:val="262626"/>
          <w:spacing w:val="15"/>
          <w:w w:val="95"/>
        </w:rPr>
        <w:t xml:space="preserve"> </w:t>
      </w:r>
      <w:r w:rsidRPr="00BC7A13">
        <w:rPr>
          <w:color w:val="262626"/>
          <w:w w:val="95"/>
        </w:rPr>
        <w:t>and/or</w:t>
      </w:r>
      <w:r w:rsidRPr="00BC7A13">
        <w:rPr>
          <w:color w:val="262626"/>
          <w:spacing w:val="-24"/>
          <w:w w:val="95"/>
        </w:rPr>
        <w:t xml:space="preserve"> </w:t>
      </w:r>
      <w:r w:rsidRPr="00BC7A13">
        <w:rPr>
          <w:color w:val="262626"/>
          <w:w w:val="95"/>
        </w:rPr>
        <w:t>referral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for</w:t>
      </w:r>
      <w:r w:rsidRPr="00BC7A13">
        <w:rPr>
          <w:color w:val="262626"/>
          <w:spacing w:val="-12"/>
          <w:w w:val="95"/>
        </w:rPr>
        <w:t xml:space="preserve"> </w:t>
      </w:r>
      <w:r w:rsidRPr="00BC7A13">
        <w:rPr>
          <w:color w:val="262626"/>
          <w:w w:val="95"/>
        </w:rPr>
        <w:t>prosecution.</w:t>
      </w:r>
      <w:r w:rsidRPr="00BC7A13">
        <w:rPr>
          <w:color w:val="262626"/>
          <w:spacing w:val="13"/>
          <w:w w:val="95"/>
        </w:rPr>
        <w:t xml:space="preserve"> </w:t>
      </w: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17"/>
          <w:w w:val="95"/>
        </w:rPr>
        <w:t xml:space="preserve"> </w:t>
      </w:r>
      <w:r w:rsidRPr="00BC7A13">
        <w:rPr>
          <w:color w:val="262626"/>
          <w:w w:val="95"/>
        </w:rPr>
        <w:t>employee</w:t>
      </w:r>
      <w:r w:rsidRPr="00BC7A13">
        <w:rPr>
          <w:color w:val="262626"/>
          <w:spacing w:val="10"/>
          <w:w w:val="95"/>
        </w:rPr>
        <w:t xml:space="preserve"> </w:t>
      </w:r>
      <w:r w:rsidRPr="00BC7A13">
        <w:rPr>
          <w:color w:val="262626"/>
          <w:w w:val="95"/>
        </w:rPr>
        <w:t>may</w:t>
      </w:r>
      <w:r w:rsidRPr="00BC7A13">
        <w:rPr>
          <w:color w:val="262626"/>
          <w:spacing w:val="-9"/>
          <w:w w:val="95"/>
        </w:rPr>
        <w:t xml:space="preserve"> </w:t>
      </w:r>
      <w:r w:rsidRPr="00BC7A13">
        <w:rPr>
          <w:color w:val="262626"/>
          <w:w w:val="95"/>
        </w:rPr>
        <w:t>also</w:t>
      </w:r>
      <w:r w:rsidRPr="00BC7A13">
        <w:rPr>
          <w:color w:val="262626"/>
          <w:spacing w:val="-4"/>
          <w:w w:val="95"/>
        </w:rPr>
        <w:t xml:space="preserve"> </w:t>
      </w:r>
      <w:r w:rsidRPr="00BC7A13">
        <w:rPr>
          <w:color w:val="262626"/>
          <w:w w:val="95"/>
        </w:rPr>
        <w:t>be</w:t>
      </w:r>
      <w:r w:rsidRPr="00BC7A13">
        <w:rPr>
          <w:color w:val="262626"/>
          <w:spacing w:val="-20"/>
          <w:w w:val="95"/>
        </w:rPr>
        <w:t xml:space="preserve"> </w:t>
      </w:r>
      <w:r w:rsidRPr="00BC7A13">
        <w:rPr>
          <w:color w:val="262626"/>
          <w:w w:val="95"/>
        </w:rPr>
        <w:t>required</w:t>
      </w:r>
      <w:r w:rsidRPr="00BC7A13">
        <w:rPr>
          <w:color w:val="262626"/>
          <w:spacing w:val="-7"/>
          <w:w w:val="95"/>
        </w:rPr>
        <w:t xml:space="preserve"> </w:t>
      </w:r>
      <w:r w:rsidRPr="00BC7A13">
        <w:rPr>
          <w:color w:val="262626"/>
          <w:w w:val="95"/>
        </w:rPr>
        <w:t>to</w:t>
      </w:r>
      <w:r w:rsidRPr="00BC7A13">
        <w:rPr>
          <w:color w:val="262626"/>
          <w:spacing w:val="-58"/>
          <w:w w:val="95"/>
        </w:rPr>
        <w:t xml:space="preserve"> </w:t>
      </w:r>
      <w:r w:rsidRPr="00BC7A13">
        <w:rPr>
          <w:color w:val="262626"/>
          <w:w w:val="95"/>
        </w:rPr>
        <w:t>participate</w:t>
      </w:r>
      <w:r w:rsidRPr="00BC7A13">
        <w:rPr>
          <w:color w:val="262626"/>
          <w:spacing w:val="4"/>
          <w:w w:val="95"/>
        </w:rPr>
        <w:t xml:space="preserve"> </w:t>
      </w:r>
      <w:r w:rsidRPr="00BC7A13">
        <w:rPr>
          <w:color w:val="262626"/>
          <w:w w:val="95"/>
        </w:rPr>
        <w:t>in</w:t>
      </w:r>
      <w:r w:rsidRPr="00BC7A13">
        <w:rPr>
          <w:color w:val="262626"/>
          <w:spacing w:val="-16"/>
          <w:w w:val="95"/>
        </w:rPr>
        <w:t xml:space="preserve"> </w:t>
      </w:r>
      <w:r w:rsidRPr="00BC7A13">
        <w:rPr>
          <w:color w:val="262626"/>
          <w:w w:val="95"/>
        </w:rPr>
        <w:t>a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drug</w:t>
      </w:r>
      <w:r w:rsidRPr="00BC7A13">
        <w:rPr>
          <w:color w:val="262626"/>
          <w:spacing w:val="-13"/>
          <w:w w:val="95"/>
        </w:rPr>
        <w:t xml:space="preserve"> </w:t>
      </w:r>
      <w:r w:rsidRPr="00BC7A13">
        <w:rPr>
          <w:color w:val="262626"/>
          <w:w w:val="95"/>
        </w:rPr>
        <w:t>or</w:t>
      </w:r>
      <w:r w:rsidRPr="00BC7A13">
        <w:rPr>
          <w:color w:val="262626"/>
          <w:spacing w:val="-7"/>
          <w:w w:val="95"/>
        </w:rPr>
        <w:t xml:space="preserve"> </w:t>
      </w:r>
      <w:r w:rsidRPr="00BC7A13">
        <w:rPr>
          <w:color w:val="262626"/>
          <w:w w:val="95"/>
        </w:rPr>
        <w:t>alcohol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rehabilitation</w:t>
      </w:r>
      <w:r w:rsidRPr="00BC7A13">
        <w:rPr>
          <w:color w:val="262626"/>
          <w:spacing w:val="-30"/>
          <w:w w:val="95"/>
        </w:rPr>
        <w:t xml:space="preserve"> </w:t>
      </w:r>
      <w:r w:rsidRPr="00BC7A13">
        <w:rPr>
          <w:color w:val="262626"/>
          <w:w w:val="95"/>
        </w:rPr>
        <w:t>program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approved</w:t>
      </w:r>
      <w:r w:rsidRPr="00BC7A13">
        <w:rPr>
          <w:color w:val="262626"/>
          <w:spacing w:val="7"/>
          <w:w w:val="95"/>
        </w:rPr>
        <w:t xml:space="preserve"> </w:t>
      </w:r>
      <w:r w:rsidRPr="00BC7A13">
        <w:rPr>
          <w:color w:val="262626"/>
          <w:w w:val="95"/>
        </w:rPr>
        <w:t>by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Board</w:t>
      </w:r>
      <w:r w:rsidRPr="00BC7A13">
        <w:rPr>
          <w:color w:val="262626"/>
          <w:spacing w:val="-4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14"/>
          <w:w w:val="95"/>
        </w:rPr>
        <w:t xml:space="preserve"> </w:t>
      </w:r>
      <w:r w:rsidRPr="00BC7A13">
        <w:rPr>
          <w:color w:val="262626"/>
          <w:w w:val="95"/>
        </w:rPr>
        <w:t>Education.</w:t>
      </w:r>
    </w:p>
    <w:p w14:paraId="2025976B" w14:textId="77777777" w:rsidR="00D47F79" w:rsidRPr="00BC7A13" w:rsidRDefault="00D47F79" w:rsidP="00D47F79">
      <w:pPr>
        <w:pStyle w:val="BodyText"/>
        <w:spacing w:before="8"/>
        <w:rPr>
          <w:sz w:val="22"/>
          <w:szCs w:val="22"/>
        </w:rPr>
      </w:pPr>
    </w:p>
    <w:p w14:paraId="5D2EB4DE" w14:textId="77777777" w:rsidR="00D47F79" w:rsidRPr="00BC7A13" w:rsidRDefault="00D47F79" w:rsidP="00D47F79">
      <w:pPr>
        <w:spacing w:line="235" w:lineRule="auto"/>
        <w:ind w:left="136" w:right="473" w:hanging="5"/>
      </w:pP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10"/>
          <w:w w:val="95"/>
        </w:rPr>
        <w:t xml:space="preserve"> </w:t>
      </w:r>
      <w:proofErr w:type="gramStart"/>
      <w:r w:rsidRPr="00BC7A13">
        <w:rPr>
          <w:color w:val="262626"/>
          <w:w w:val="95"/>
        </w:rPr>
        <w:t>District</w:t>
      </w:r>
      <w:proofErr w:type="gramEnd"/>
      <w:r w:rsidRPr="00BC7A13">
        <w:rPr>
          <w:color w:val="262626"/>
          <w:spacing w:val="3"/>
          <w:w w:val="95"/>
        </w:rPr>
        <w:t xml:space="preserve"> </w:t>
      </w:r>
      <w:r w:rsidRPr="00BC7A13">
        <w:rPr>
          <w:color w:val="262626"/>
          <w:w w:val="95"/>
        </w:rPr>
        <w:t>shall</w:t>
      </w:r>
      <w:r w:rsidRPr="00BC7A13">
        <w:rPr>
          <w:color w:val="262626"/>
          <w:spacing w:val="-21"/>
          <w:w w:val="95"/>
        </w:rPr>
        <w:t xml:space="preserve"> </w:t>
      </w:r>
      <w:r w:rsidRPr="00BC7A13">
        <w:rPr>
          <w:color w:val="262626"/>
          <w:w w:val="95"/>
        </w:rPr>
        <w:t>comply</w:t>
      </w:r>
      <w:r w:rsidRPr="00BC7A13">
        <w:rPr>
          <w:color w:val="262626"/>
          <w:spacing w:val="12"/>
          <w:w w:val="95"/>
        </w:rPr>
        <w:t xml:space="preserve"> </w:t>
      </w:r>
      <w:r w:rsidRPr="00BC7A13">
        <w:rPr>
          <w:color w:val="262626"/>
          <w:w w:val="95"/>
        </w:rPr>
        <w:t>with</w:t>
      </w:r>
      <w:r w:rsidRPr="00BC7A13">
        <w:rPr>
          <w:color w:val="262626"/>
          <w:spacing w:val="-2"/>
          <w:w w:val="95"/>
        </w:rPr>
        <w:t xml:space="preserve"> </w:t>
      </w:r>
      <w:r w:rsidRPr="00BC7A13">
        <w:rPr>
          <w:color w:val="262626"/>
          <w:w w:val="95"/>
        </w:rPr>
        <w:t>Federal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laws</w:t>
      </w:r>
      <w:r w:rsidRPr="00BC7A13">
        <w:rPr>
          <w:color w:val="262626"/>
          <w:spacing w:val="6"/>
          <w:w w:val="95"/>
        </w:rPr>
        <w:t xml:space="preserve"> </w:t>
      </w:r>
      <w:r w:rsidRPr="00BC7A13">
        <w:rPr>
          <w:color w:val="262626"/>
          <w:w w:val="95"/>
        </w:rPr>
        <w:t>pertaining</w:t>
      </w:r>
      <w:r w:rsidRPr="00BC7A13">
        <w:rPr>
          <w:color w:val="262626"/>
          <w:spacing w:val="2"/>
          <w:w w:val="95"/>
        </w:rPr>
        <w:t xml:space="preserve"> </w:t>
      </w:r>
      <w:r w:rsidRPr="00BC7A13">
        <w:rPr>
          <w:color w:val="262626"/>
          <w:w w:val="95"/>
        </w:rPr>
        <w:t>to</w:t>
      </w:r>
      <w:r w:rsidRPr="00BC7A13">
        <w:rPr>
          <w:color w:val="262626"/>
          <w:spacing w:val="-20"/>
          <w:w w:val="95"/>
        </w:rPr>
        <w:t xml:space="preserve"> </w:t>
      </w:r>
      <w:r w:rsidRPr="00BC7A13">
        <w:rPr>
          <w:color w:val="262626"/>
          <w:w w:val="95"/>
        </w:rPr>
        <w:t>an</w:t>
      </w:r>
      <w:r w:rsidRPr="00BC7A13">
        <w:rPr>
          <w:color w:val="262626"/>
          <w:spacing w:val="-21"/>
          <w:w w:val="95"/>
        </w:rPr>
        <w:t xml:space="preserve"> </w:t>
      </w:r>
      <w:r w:rsidRPr="00BC7A13">
        <w:rPr>
          <w:color w:val="262626"/>
          <w:w w:val="95"/>
        </w:rPr>
        <w:t>employee's</w:t>
      </w:r>
      <w:r w:rsidRPr="00BC7A13">
        <w:rPr>
          <w:color w:val="262626"/>
          <w:spacing w:val="7"/>
          <w:w w:val="95"/>
        </w:rPr>
        <w:t xml:space="preserve"> </w:t>
      </w:r>
      <w:r w:rsidRPr="00BC7A13">
        <w:rPr>
          <w:color w:val="262626"/>
          <w:w w:val="95"/>
        </w:rPr>
        <w:t>conviction</w:t>
      </w:r>
      <w:r w:rsidRPr="00BC7A13">
        <w:rPr>
          <w:color w:val="262626"/>
          <w:spacing w:val="-3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17"/>
          <w:w w:val="95"/>
        </w:rPr>
        <w:t xml:space="preserve"> </w:t>
      </w:r>
      <w:r w:rsidRPr="00BC7A13">
        <w:rPr>
          <w:color w:val="262626"/>
          <w:w w:val="95"/>
        </w:rPr>
        <w:t>a</w:t>
      </w:r>
      <w:r w:rsidRPr="00BC7A13">
        <w:rPr>
          <w:color w:val="262626"/>
          <w:spacing w:val="-3"/>
          <w:w w:val="95"/>
        </w:rPr>
        <w:t xml:space="preserve"> </w:t>
      </w:r>
      <w:r w:rsidRPr="00BC7A13">
        <w:rPr>
          <w:color w:val="262626"/>
          <w:w w:val="95"/>
        </w:rPr>
        <w:t>drug</w:t>
      </w:r>
      <w:r w:rsidRPr="00BC7A13">
        <w:rPr>
          <w:color w:val="262626"/>
          <w:spacing w:val="-58"/>
          <w:w w:val="95"/>
        </w:rPr>
        <w:t xml:space="preserve"> </w:t>
      </w:r>
      <w:r w:rsidRPr="00BC7A13">
        <w:rPr>
          <w:color w:val="262626"/>
        </w:rPr>
        <w:t>offense</w:t>
      </w:r>
      <w:r w:rsidRPr="00BC7A13">
        <w:rPr>
          <w:color w:val="262626"/>
          <w:spacing w:val="-12"/>
        </w:rPr>
        <w:t xml:space="preserve"> </w:t>
      </w:r>
      <w:r w:rsidRPr="00BC7A13">
        <w:rPr>
          <w:color w:val="262626"/>
        </w:rPr>
        <w:t>in</w:t>
      </w:r>
      <w:r w:rsidRPr="00BC7A13">
        <w:rPr>
          <w:color w:val="262626"/>
          <w:spacing w:val="-33"/>
        </w:rPr>
        <w:t xml:space="preserve"> </w:t>
      </w:r>
      <w:r w:rsidRPr="00BC7A13">
        <w:rPr>
          <w:color w:val="262626"/>
        </w:rPr>
        <w:t>the</w:t>
      </w:r>
      <w:r w:rsidRPr="00BC7A13">
        <w:rPr>
          <w:color w:val="262626"/>
          <w:spacing w:val="-18"/>
        </w:rPr>
        <w:t xml:space="preserve"> </w:t>
      </w:r>
      <w:r w:rsidRPr="00BC7A13">
        <w:rPr>
          <w:color w:val="262626"/>
        </w:rPr>
        <w:t>workplace.</w:t>
      </w:r>
    </w:p>
    <w:p w14:paraId="63DD900C" w14:textId="77777777" w:rsidR="00D47F79" w:rsidRPr="00BC7A13" w:rsidRDefault="00D47F79" w:rsidP="00D47F79">
      <w:pPr>
        <w:pStyle w:val="BodyText"/>
        <w:spacing w:before="4"/>
        <w:rPr>
          <w:sz w:val="22"/>
          <w:szCs w:val="22"/>
        </w:rPr>
      </w:pPr>
    </w:p>
    <w:p w14:paraId="45EC0FAD" w14:textId="77777777" w:rsidR="00D47F79" w:rsidRPr="00BC7A13" w:rsidRDefault="00D47F79" w:rsidP="00D47F79">
      <w:pPr>
        <w:spacing w:line="228" w:lineRule="auto"/>
        <w:ind w:left="130" w:right="137" w:firstLine="2"/>
      </w:pPr>
      <w:r w:rsidRPr="00BC7A13">
        <w:rPr>
          <w:color w:val="262626"/>
          <w:w w:val="95"/>
        </w:rPr>
        <w:t xml:space="preserve">Federal guidelines require that we give a copy of this policy to each employee of the </w:t>
      </w:r>
      <w:proofErr w:type="gramStart"/>
      <w:r w:rsidRPr="00BC7A13">
        <w:rPr>
          <w:color w:val="262626"/>
          <w:w w:val="95"/>
        </w:rPr>
        <w:t>District</w:t>
      </w:r>
      <w:proofErr w:type="gramEnd"/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and,</w:t>
      </w:r>
      <w:r w:rsidRPr="00BC7A13">
        <w:rPr>
          <w:color w:val="262626"/>
          <w:spacing w:val="-1"/>
          <w:w w:val="95"/>
        </w:rPr>
        <w:t xml:space="preserve"> </w:t>
      </w:r>
      <w:r w:rsidRPr="00BC7A13">
        <w:rPr>
          <w:color w:val="262626"/>
          <w:w w:val="95"/>
        </w:rPr>
        <w:t>further,</w:t>
      </w:r>
      <w:r w:rsidRPr="00BC7A13">
        <w:rPr>
          <w:color w:val="262626"/>
          <w:spacing w:val="4"/>
          <w:w w:val="95"/>
        </w:rPr>
        <w:t xml:space="preserve"> </w:t>
      </w:r>
      <w:r w:rsidRPr="00BC7A13">
        <w:rPr>
          <w:color w:val="262626"/>
          <w:w w:val="95"/>
        </w:rPr>
        <w:t>that</w:t>
      </w:r>
      <w:r w:rsidRPr="00BC7A13">
        <w:rPr>
          <w:color w:val="262626"/>
          <w:spacing w:val="-5"/>
          <w:w w:val="95"/>
        </w:rPr>
        <w:t xml:space="preserve"> </w:t>
      </w:r>
      <w:r w:rsidRPr="00BC7A13">
        <w:rPr>
          <w:color w:val="262626"/>
          <w:w w:val="95"/>
        </w:rPr>
        <w:t>each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employee</w:t>
      </w:r>
      <w:r w:rsidRPr="00BC7A13">
        <w:rPr>
          <w:color w:val="262626"/>
          <w:spacing w:val="10"/>
          <w:w w:val="95"/>
        </w:rPr>
        <w:t xml:space="preserve"> </w:t>
      </w:r>
      <w:r w:rsidRPr="00BC7A13">
        <w:rPr>
          <w:color w:val="262626"/>
          <w:w w:val="95"/>
        </w:rPr>
        <w:t>read,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sign</w:t>
      </w:r>
      <w:r w:rsidRPr="00BC7A13">
        <w:rPr>
          <w:color w:val="262626"/>
          <w:spacing w:val="-11"/>
          <w:w w:val="95"/>
        </w:rPr>
        <w:t xml:space="preserve"> </w:t>
      </w:r>
      <w:r w:rsidRPr="00BC7A13">
        <w:rPr>
          <w:color w:val="262626"/>
          <w:w w:val="95"/>
        </w:rPr>
        <w:t>and</w:t>
      </w:r>
      <w:r w:rsidRPr="00BC7A13">
        <w:rPr>
          <w:color w:val="262626"/>
          <w:spacing w:val="-12"/>
          <w:w w:val="95"/>
        </w:rPr>
        <w:t xml:space="preserve"> </w:t>
      </w:r>
      <w:r w:rsidRPr="00BC7A13">
        <w:rPr>
          <w:color w:val="262626"/>
          <w:w w:val="95"/>
        </w:rPr>
        <w:t>return</w:t>
      </w:r>
      <w:r w:rsidRPr="00BC7A13">
        <w:rPr>
          <w:color w:val="262626"/>
          <w:spacing w:val="-11"/>
          <w:w w:val="95"/>
        </w:rPr>
        <w:t xml:space="preserve"> </w:t>
      </w:r>
      <w:r w:rsidRPr="00BC7A13">
        <w:rPr>
          <w:color w:val="262626"/>
          <w:w w:val="95"/>
        </w:rPr>
        <w:t>this</w:t>
      </w:r>
      <w:r w:rsidRPr="00BC7A13">
        <w:rPr>
          <w:color w:val="262626"/>
          <w:spacing w:val="-4"/>
          <w:w w:val="95"/>
        </w:rPr>
        <w:t xml:space="preserve"> </w:t>
      </w:r>
      <w:r w:rsidRPr="00BC7A13">
        <w:rPr>
          <w:color w:val="262626"/>
          <w:w w:val="95"/>
        </w:rPr>
        <w:t>letter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to</w:t>
      </w:r>
      <w:r w:rsidRPr="00BC7A13">
        <w:rPr>
          <w:color w:val="262626"/>
          <w:spacing w:val="-22"/>
          <w:w w:val="95"/>
        </w:rPr>
        <w:t xml:space="preserve"> </w:t>
      </w: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Human</w:t>
      </w:r>
      <w:r w:rsidRPr="00BC7A13">
        <w:rPr>
          <w:color w:val="262626"/>
          <w:spacing w:val="-8"/>
          <w:w w:val="95"/>
        </w:rPr>
        <w:t xml:space="preserve"> </w:t>
      </w:r>
      <w:r w:rsidRPr="00BC7A13">
        <w:rPr>
          <w:color w:val="262626"/>
          <w:w w:val="95"/>
        </w:rPr>
        <w:t>Resources Office</w:t>
      </w:r>
      <w:r w:rsidRPr="00BC7A13">
        <w:rPr>
          <w:color w:val="262626"/>
          <w:spacing w:val="1"/>
          <w:w w:val="95"/>
        </w:rPr>
        <w:t xml:space="preserve">. </w:t>
      </w:r>
      <w:r w:rsidRPr="00BC7A13">
        <w:rPr>
          <w:color w:val="262626"/>
          <w:w w:val="95"/>
        </w:rPr>
        <w:t>The law also states that each applicant is required, as a condition of employment, to</w:t>
      </w:r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read, sign and return this letter to the Human Resources Office.</w:t>
      </w:r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Your signature on this form will</w:t>
      </w:r>
      <w:r w:rsidRPr="00BC7A13">
        <w:rPr>
          <w:color w:val="262626"/>
          <w:spacing w:val="-58"/>
          <w:w w:val="95"/>
        </w:rPr>
        <w:t xml:space="preserve"> </w:t>
      </w:r>
      <w:r w:rsidRPr="00BC7A13">
        <w:rPr>
          <w:color w:val="262626"/>
          <w:w w:val="95"/>
        </w:rPr>
        <w:t>certify</w:t>
      </w:r>
      <w:r w:rsidRPr="00BC7A13">
        <w:rPr>
          <w:color w:val="262626"/>
          <w:spacing w:val="-3"/>
          <w:w w:val="95"/>
        </w:rPr>
        <w:t xml:space="preserve"> </w:t>
      </w:r>
      <w:r w:rsidRPr="00BC7A13">
        <w:rPr>
          <w:color w:val="262626"/>
          <w:w w:val="95"/>
        </w:rPr>
        <w:t>that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you</w:t>
      </w:r>
      <w:r w:rsidRPr="00BC7A13">
        <w:rPr>
          <w:color w:val="262626"/>
          <w:spacing w:val="-20"/>
          <w:w w:val="95"/>
        </w:rPr>
        <w:t xml:space="preserve"> </w:t>
      </w:r>
      <w:r w:rsidRPr="00BC7A13">
        <w:rPr>
          <w:color w:val="262626"/>
          <w:w w:val="95"/>
        </w:rPr>
        <w:t>have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been</w:t>
      </w:r>
      <w:r w:rsidRPr="00BC7A13">
        <w:rPr>
          <w:color w:val="262626"/>
          <w:spacing w:val="-24"/>
          <w:w w:val="95"/>
        </w:rPr>
        <w:t xml:space="preserve"> </w:t>
      </w:r>
      <w:r w:rsidRPr="00BC7A13">
        <w:rPr>
          <w:color w:val="262626"/>
          <w:w w:val="95"/>
        </w:rPr>
        <w:t>given</w:t>
      </w:r>
      <w:r w:rsidRPr="00BC7A13">
        <w:rPr>
          <w:color w:val="262626"/>
          <w:spacing w:val="-9"/>
          <w:w w:val="95"/>
        </w:rPr>
        <w:t xml:space="preserve"> </w:t>
      </w:r>
      <w:r w:rsidRPr="00BC7A13">
        <w:rPr>
          <w:color w:val="262626"/>
          <w:w w:val="95"/>
        </w:rPr>
        <w:t>a</w:t>
      </w:r>
      <w:r w:rsidRPr="00BC7A13">
        <w:rPr>
          <w:color w:val="262626"/>
          <w:spacing w:val="-12"/>
          <w:w w:val="95"/>
        </w:rPr>
        <w:t xml:space="preserve"> </w:t>
      </w:r>
      <w:r w:rsidRPr="00BC7A13">
        <w:rPr>
          <w:color w:val="262626"/>
          <w:w w:val="95"/>
        </w:rPr>
        <w:t>copy</w:t>
      </w:r>
      <w:r w:rsidRPr="00BC7A13">
        <w:rPr>
          <w:color w:val="262626"/>
          <w:spacing w:val="-7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-21"/>
          <w:w w:val="95"/>
        </w:rPr>
        <w:t xml:space="preserve"> </w:t>
      </w:r>
      <w:r w:rsidRPr="00BC7A13">
        <w:rPr>
          <w:color w:val="262626"/>
          <w:w w:val="95"/>
        </w:rPr>
        <w:t>and</w:t>
      </w:r>
      <w:r w:rsidRPr="00BC7A13">
        <w:rPr>
          <w:color w:val="262626"/>
          <w:spacing w:val="-17"/>
          <w:w w:val="95"/>
        </w:rPr>
        <w:t xml:space="preserve"> </w:t>
      </w:r>
      <w:r w:rsidRPr="00BC7A13">
        <w:rPr>
          <w:color w:val="262626"/>
          <w:w w:val="95"/>
        </w:rPr>
        <w:t>have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read</w:t>
      </w:r>
      <w:r w:rsidRPr="00BC7A13">
        <w:rPr>
          <w:color w:val="262626"/>
          <w:spacing w:val="-12"/>
          <w:w w:val="95"/>
        </w:rPr>
        <w:t xml:space="preserve"> </w:t>
      </w:r>
      <w:r w:rsidRPr="00BC7A13">
        <w:rPr>
          <w:color w:val="262626"/>
          <w:w w:val="95"/>
        </w:rPr>
        <w:t>this</w:t>
      </w:r>
      <w:r w:rsidRPr="00BC7A13">
        <w:rPr>
          <w:color w:val="262626"/>
          <w:spacing w:val="-17"/>
          <w:w w:val="95"/>
        </w:rPr>
        <w:t xml:space="preserve"> </w:t>
      </w:r>
      <w:r w:rsidRPr="00BC7A13">
        <w:rPr>
          <w:color w:val="262626"/>
          <w:w w:val="95"/>
        </w:rPr>
        <w:t>letter.</w:t>
      </w:r>
    </w:p>
    <w:p w14:paraId="0C22283B" w14:textId="77777777" w:rsidR="00D47F79" w:rsidRPr="00BC7A13" w:rsidRDefault="00D47F79" w:rsidP="00D47F79">
      <w:pPr>
        <w:pStyle w:val="BodyText"/>
        <w:spacing w:before="9"/>
        <w:rPr>
          <w:sz w:val="22"/>
          <w:szCs w:val="22"/>
        </w:rPr>
      </w:pPr>
    </w:p>
    <w:p w14:paraId="156E24BF" w14:textId="77777777" w:rsidR="00D47F79" w:rsidRPr="00BC7A13" w:rsidRDefault="00D47F79" w:rsidP="00D47F79">
      <w:pPr>
        <w:spacing w:line="244" w:lineRule="auto"/>
        <w:ind w:left="2264" w:right="2250"/>
        <w:rPr>
          <w:b/>
          <w:i/>
        </w:rPr>
      </w:pPr>
      <w:r w:rsidRPr="00BC7A13">
        <w:rPr>
          <w:b/>
          <w:i/>
          <w:color w:val="262626"/>
          <w:spacing w:val="-1"/>
          <w:w w:val="105"/>
        </w:rPr>
        <w:t>Drug</w:t>
      </w:r>
      <w:r w:rsidRPr="00BC7A13">
        <w:rPr>
          <w:b/>
          <w:i/>
          <w:color w:val="262626"/>
          <w:spacing w:val="-15"/>
          <w:w w:val="105"/>
        </w:rPr>
        <w:t xml:space="preserve"> </w:t>
      </w:r>
      <w:r w:rsidRPr="00BC7A13">
        <w:rPr>
          <w:b/>
          <w:i/>
          <w:color w:val="262626"/>
          <w:spacing w:val="-1"/>
          <w:w w:val="105"/>
        </w:rPr>
        <w:t>Free</w:t>
      </w:r>
      <w:r w:rsidRPr="00BC7A13">
        <w:rPr>
          <w:b/>
          <w:i/>
          <w:color w:val="262626"/>
          <w:spacing w:val="-27"/>
          <w:w w:val="105"/>
        </w:rPr>
        <w:t xml:space="preserve"> </w:t>
      </w:r>
      <w:r w:rsidRPr="00BC7A13">
        <w:rPr>
          <w:b/>
          <w:i/>
          <w:color w:val="262626"/>
          <w:spacing w:val="-1"/>
          <w:w w:val="105"/>
        </w:rPr>
        <w:t>Workplace</w:t>
      </w:r>
      <w:r w:rsidRPr="00BC7A13">
        <w:rPr>
          <w:b/>
          <w:i/>
          <w:color w:val="262626"/>
          <w:spacing w:val="1"/>
          <w:w w:val="105"/>
        </w:rPr>
        <w:t xml:space="preserve"> </w:t>
      </w:r>
      <w:r w:rsidRPr="00BC7A13">
        <w:rPr>
          <w:b/>
          <w:i/>
          <w:color w:val="262626"/>
          <w:w w:val="105"/>
        </w:rPr>
        <w:t>Act,</w:t>
      </w:r>
      <w:r w:rsidRPr="00BC7A13">
        <w:rPr>
          <w:b/>
          <w:i/>
          <w:color w:val="262626"/>
          <w:spacing w:val="-10"/>
          <w:w w:val="105"/>
        </w:rPr>
        <w:t xml:space="preserve"> </w:t>
      </w:r>
      <w:r w:rsidRPr="00BC7A13">
        <w:rPr>
          <w:b/>
          <w:i/>
          <w:color w:val="262626"/>
          <w:w w:val="105"/>
        </w:rPr>
        <w:t>102</w:t>
      </w:r>
      <w:r w:rsidRPr="00BC7A13">
        <w:rPr>
          <w:b/>
          <w:i/>
          <w:color w:val="262626"/>
          <w:spacing w:val="-17"/>
          <w:w w:val="105"/>
        </w:rPr>
        <w:t xml:space="preserve"> </w:t>
      </w:r>
      <w:r w:rsidRPr="00BC7A13">
        <w:rPr>
          <w:b/>
          <w:i/>
          <w:color w:val="262626"/>
          <w:w w:val="105"/>
        </w:rPr>
        <w:t>Stat.</w:t>
      </w:r>
      <w:r w:rsidRPr="00BC7A13">
        <w:rPr>
          <w:b/>
          <w:i/>
          <w:color w:val="262626"/>
          <w:spacing w:val="-14"/>
          <w:w w:val="105"/>
        </w:rPr>
        <w:t xml:space="preserve"> </w:t>
      </w:r>
      <w:r w:rsidRPr="00BC7A13">
        <w:rPr>
          <w:b/>
          <w:i/>
          <w:color w:val="262626"/>
          <w:w w:val="105"/>
        </w:rPr>
        <w:t>4305-4308</w:t>
      </w:r>
      <w:r w:rsidRPr="00BC7A13">
        <w:rPr>
          <w:b/>
          <w:i/>
          <w:color w:val="262626"/>
          <w:spacing w:val="-58"/>
          <w:w w:val="105"/>
        </w:rPr>
        <w:t xml:space="preserve"> </w:t>
      </w:r>
      <w:r w:rsidRPr="00BC7A13">
        <w:rPr>
          <w:b/>
          <w:i/>
          <w:color w:val="262626"/>
        </w:rPr>
        <w:t>Regulations,</w:t>
      </w:r>
      <w:r w:rsidRPr="00BC7A13">
        <w:rPr>
          <w:b/>
          <w:i/>
          <w:color w:val="262626"/>
          <w:spacing w:val="18"/>
        </w:rPr>
        <w:t xml:space="preserve"> </w:t>
      </w:r>
      <w:r w:rsidRPr="00BC7A13">
        <w:rPr>
          <w:b/>
          <w:i/>
          <w:color w:val="262626"/>
        </w:rPr>
        <w:t>54</w:t>
      </w:r>
      <w:r w:rsidRPr="00BC7A13">
        <w:rPr>
          <w:b/>
          <w:i/>
          <w:color w:val="262626"/>
          <w:spacing w:val="12"/>
        </w:rPr>
        <w:t xml:space="preserve"> </w:t>
      </w:r>
      <w:r w:rsidRPr="00BC7A13">
        <w:rPr>
          <w:b/>
          <w:i/>
          <w:color w:val="262626"/>
        </w:rPr>
        <w:t>Fed.</w:t>
      </w:r>
      <w:r w:rsidRPr="00BC7A13">
        <w:rPr>
          <w:b/>
          <w:i/>
          <w:color w:val="262626"/>
          <w:spacing w:val="-9"/>
        </w:rPr>
        <w:t xml:space="preserve"> </w:t>
      </w:r>
      <w:r w:rsidRPr="00BC7A13">
        <w:rPr>
          <w:b/>
          <w:i/>
          <w:color w:val="262626"/>
        </w:rPr>
        <w:t>Reg.</w:t>
      </w:r>
      <w:r w:rsidRPr="00BC7A13">
        <w:rPr>
          <w:b/>
          <w:i/>
          <w:color w:val="262626"/>
          <w:spacing w:val="-4"/>
        </w:rPr>
        <w:t xml:space="preserve"> </w:t>
      </w:r>
      <w:r w:rsidRPr="00BC7A13">
        <w:rPr>
          <w:b/>
          <w:i/>
          <w:color w:val="262626"/>
        </w:rPr>
        <w:t>4946</w:t>
      </w:r>
    </w:p>
    <w:p w14:paraId="3D84678A" w14:textId="77777777" w:rsidR="00D47F79" w:rsidRPr="00BC7A13" w:rsidRDefault="00D47F79" w:rsidP="00D47F79">
      <w:pPr>
        <w:pStyle w:val="BodyText"/>
        <w:spacing w:before="4"/>
        <w:rPr>
          <w:b/>
          <w:i/>
          <w:sz w:val="22"/>
          <w:szCs w:val="22"/>
        </w:rPr>
      </w:pPr>
    </w:p>
    <w:p w14:paraId="1B84DCCC" w14:textId="77777777" w:rsidR="00D47F79" w:rsidRPr="00BC7A13" w:rsidRDefault="00D47F79" w:rsidP="00D47F79">
      <w:pPr>
        <w:spacing w:line="252" w:lineRule="auto"/>
        <w:ind w:left="2264" w:right="2250" w:firstLine="3"/>
        <w:rPr>
          <w:b/>
          <w:i/>
        </w:rPr>
      </w:pPr>
      <w:r w:rsidRPr="00BC7A13">
        <w:rPr>
          <w:b/>
          <w:i/>
          <w:color w:val="262626"/>
        </w:rPr>
        <w:t>Controlled</w:t>
      </w:r>
      <w:r w:rsidRPr="00BC7A13">
        <w:rPr>
          <w:b/>
          <w:i/>
          <w:color w:val="262626"/>
          <w:spacing w:val="1"/>
        </w:rPr>
        <w:t xml:space="preserve"> </w:t>
      </w:r>
      <w:r w:rsidRPr="00BC7A13">
        <w:rPr>
          <w:b/>
          <w:i/>
          <w:color w:val="262626"/>
        </w:rPr>
        <w:t>Substance</w:t>
      </w:r>
      <w:r w:rsidRPr="00BC7A13">
        <w:rPr>
          <w:b/>
          <w:i/>
          <w:color w:val="262626"/>
          <w:spacing w:val="1"/>
        </w:rPr>
        <w:t xml:space="preserve"> </w:t>
      </w:r>
      <w:r w:rsidRPr="00BC7A13">
        <w:rPr>
          <w:b/>
          <w:i/>
          <w:color w:val="262626"/>
        </w:rPr>
        <w:t>Act, 21 U.S.C., Sect.</w:t>
      </w:r>
      <w:r w:rsidRPr="00BC7A13">
        <w:rPr>
          <w:b/>
          <w:i/>
          <w:color w:val="262626"/>
          <w:spacing w:val="1"/>
        </w:rPr>
        <w:t xml:space="preserve"> </w:t>
      </w:r>
      <w:r w:rsidRPr="00BC7A13">
        <w:rPr>
          <w:b/>
          <w:i/>
          <w:color w:val="262626"/>
        </w:rPr>
        <w:t>812</w:t>
      </w:r>
      <w:r w:rsidRPr="00BC7A13">
        <w:rPr>
          <w:b/>
          <w:i/>
          <w:color w:val="262626"/>
          <w:spacing w:val="-56"/>
        </w:rPr>
        <w:t xml:space="preserve"> </w:t>
      </w:r>
      <w:r w:rsidRPr="00BC7A13">
        <w:rPr>
          <w:b/>
          <w:i/>
          <w:color w:val="262626"/>
          <w:spacing w:val="-2"/>
          <w:w w:val="105"/>
        </w:rPr>
        <w:t>Regulations,</w:t>
      </w:r>
      <w:r w:rsidRPr="00BC7A13">
        <w:rPr>
          <w:b/>
          <w:i/>
          <w:color w:val="262626"/>
          <w:spacing w:val="12"/>
          <w:w w:val="105"/>
        </w:rPr>
        <w:t xml:space="preserve"> </w:t>
      </w:r>
      <w:r w:rsidRPr="00BC7A13">
        <w:rPr>
          <w:b/>
          <w:i/>
          <w:color w:val="262626"/>
          <w:spacing w:val="-1"/>
          <w:w w:val="105"/>
        </w:rPr>
        <w:t>21</w:t>
      </w:r>
      <w:r w:rsidRPr="00BC7A13">
        <w:rPr>
          <w:b/>
          <w:i/>
          <w:color w:val="262626"/>
          <w:spacing w:val="-22"/>
          <w:w w:val="105"/>
        </w:rPr>
        <w:t xml:space="preserve"> </w:t>
      </w:r>
      <w:r w:rsidRPr="00BC7A13">
        <w:rPr>
          <w:b/>
          <w:i/>
          <w:color w:val="262626"/>
          <w:spacing w:val="-1"/>
          <w:w w:val="105"/>
        </w:rPr>
        <w:t>C.F.R</w:t>
      </w:r>
      <w:r w:rsidRPr="00BC7A13">
        <w:rPr>
          <w:b/>
          <w:i/>
          <w:color w:val="484848"/>
          <w:spacing w:val="-1"/>
          <w:w w:val="105"/>
        </w:rPr>
        <w:t>.</w:t>
      </w:r>
      <w:r w:rsidRPr="00BC7A13">
        <w:rPr>
          <w:b/>
          <w:i/>
          <w:color w:val="484848"/>
          <w:spacing w:val="-11"/>
          <w:w w:val="105"/>
        </w:rPr>
        <w:t xml:space="preserve"> </w:t>
      </w:r>
      <w:r w:rsidRPr="00BC7A13">
        <w:rPr>
          <w:b/>
          <w:i/>
          <w:color w:val="262626"/>
          <w:spacing w:val="-1"/>
          <w:w w:val="105"/>
        </w:rPr>
        <w:t>1300.11-1300.15</w:t>
      </w:r>
    </w:p>
    <w:p w14:paraId="53173269" w14:textId="77777777" w:rsidR="00D47F79" w:rsidRPr="00BC7A13" w:rsidRDefault="00D47F79" w:rsidP="00D47F79">
      <w:pPr>
        <w:pStyle w:val="BodyText"/>
        <w:rPr>
          <w:b/>
          <w:i/>
          <w:sz w:val="22"/>
          <w:szCs w:val="22"/>
        </w:rPr>
      </w:pPr>
    </w:p>
    <w:p w14:paraId="5C96C671" w14:textId="77777777" w:rsidR="00D47F79" w:rsidRPr="00BC7A13" w:rsidRDefault="00D47F79" w:rsidP="00D47F79">
      <w:pPr>
        <w:spacing w:before="178"/>
        <w:ind w:left="130"/>
      </w:pPr>
      <w:r w:rsidRPr="00BC7A13">
        <w:rPr>
          <w:color w:val="262626"/>
          <w:w w:val="95"/>
        </w:rPr>
        <w:t>I</w:t>
      </w:r>
      <w:r w:rsidRPr="00BC7A13">
        <w:rPr>
          <w:color w:val="262626"/>
          <w:spacing w:val="9"/>
          <w:w w:val="95"/>
        </w:rPr>
        <w:t xml:space="preserve"> </w:t>
      </w:r>
      <w:r w:rsidRPr="00BC7A13">
        <w:rPr>
          <w:color w:val="262626"/>
          <w:w w:val="95"/>
        </w:rPr>
        <w:t>certify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that</w:t>
      </w:r>
      <w:r w:rsidRPr="00BC7A13">
        <w:rPr>
          <w:color w:val="262626"/>
          <w:spacing w:val="5"/>
          <w:w w:val="95"/>
        </w:rPr>
        <w:t xml:space="preserve"> </w:t>
      </w:r>
      <w:r w:rsidRPr="00BC7A13">
        <w:rPr>
          <w:color w:val="262626"/>
          <w:w w:val="95"/>
        </w:rPr>
        <w:t>I</w:t>
      </w:r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have</w:t>
      </w:r>
      <w:r w:rsidRPr="00BC7A13">
        <w:rPr>
          <w:color w:val="262626"/>
          <w:spacing w:val="-12"/>
          <w:w w:val="95"/>
        </w:rPr>
        <w:t xml:space="preserve"> </w:t>
      </w:r>
      <w:r w:rsidRPr="00BC7A13">
        <w:rPr>
          <w:color w:val="262626"/>
          <w:w w:val="95"/>
        </w:rPr>
        <w:t>been</w:t>
      </w:r>
      <w:r w:rsidRPr="00BC7A13">
        <w:rPr>
          <w:color w:val="262626"/>
          <w:spacing w:val="1"/>
          <w:w w:val="95"/>
        </w:rPr>
        <w:t xml:space="preserve"> </w:t>
      </w:r>
      <w:r w:rsidRPr="00BC7A13">
        <w:rPr>
          <w:color w:val="262626"/>
          <w:w w:val="95"/>
        </w:rPr>
        <w:t>given</w:t>
      </w:r>
      <w:r w:rsidRPr="00BC7A13">
        <w:rPr>
          <w:color w:val="262626"/>
          <w:spacing w:val="-10"/>
          <w:w w:val="95"/>
        </w:rPr>
        <w:t xml:space="preserve"> </w:t>
      </w:r>
      <w:r w:rsidRPr="00BC7A13">
        <w:rPr>
          <w:color w:val="262626"/>
          <w:w w:val="95"/>
        </w:rPr>
        <w:t>a</w:t>
      </w:r>
      <w:r w:rsidRPr="00BC7A13">
        <w:rPr>
          <w:color w:val="262626"/>
          <w:spacing w:val="-6"/>
          <w:w w:val="95"/>
        </w:rPr>
        <w:t xml:space="preserve"> </w:t>
      </w:r>
      <w:r w:rsidRPr="00BC7A13">
        <w:rPr>
          <w:color w:val="262626"/>
          <w:w w:val="95"/>
        </w:rPr>
        <w:t>copy</w:t>
      </w:r>
      <w:r w:rsidRPr="00BC7A13">
        <w:rPr>
          <w:color w:val="262626"/>
          <w:spacing w:val="-1"/>
          <w:w w:val="95"/>
        </w:rPr>
        <w:t xml:space="preserve"> </w:t>
      </w:r>
      <w:r w:rsidRPr="00BC7A13">
        <w:rPr>
          <w:color w:val="262626"/>
          <w:w w:val="95"/>
        </w:rPr>
        <w:t>of</w:t>
      </w:r>
      <w:r w:rsidRPr="00BC7A13">
        <w:rPr>
          <w:color w:val="262626"/>
          <w:spacing w:val="2"/>
          <w:w w:val="95"/>
        </w:rPr>
        <w:t xml:space="preserve"> </w:t>
      </w:r>
      <w:r w:rsidRPr="00BC7A13">
        <w:rPr>
          <w:color w:val="262626"/>
          <w:w w:val="95"/>
        </w:rPr>
        <w:t>and</w:t>
      </w:r>
      <w:r w:rsidRPr="00BC7A13">
        <w:rPr>
          <w:color w:val="262626"/>
          <w:spacing w:val="-21"/>
          <w:w w:val="95"/>
        </w:rPr>
        <w:t xml:space="preserve"> </w:t>
      </w:r>
      <w:r w:rsidRPr="00BC7A13">
        <w:rPr>
          <w:color w:val="262626"/>
          <w:w w:val="95"/>
        </w:rPr>
        <w:t>have</w:t>
      </w:r>
      <w:r w:rsidRPr="00BC7A13">
        <w:rPr>
          <w:color w:val="262626"/>
          <w:spacing w:val="-11"/>
          <w:w w:val="95"/>
        </w:rPr>
        <w:t xml:space="preserve"> </w:t>
      </w:r>
      <w:r w:rsidRPr="00BC7A13">
        <w:rPr>
          <w:color w:val="262626"/>
          <w:w w:val="95"/>
        </w:rPr>
        <w:t>read</w:t>
      </w:r>
      <w:r w:rsidRPr="00BC7A13">
        <w:rPr>
          <w:color w:val="262626"/>
          <w:spacing w:val="-14"/>
          <w:w w:val="95"/>
        </w:rPr>
        <w:t xml:space="preserve"> </w:t>
      </w:r>
      <w:r w:rsidRPr="00BC7A13">
        <w:rPr>
          <w:color w:val="262626"/>
          <w:w w:val="95"/>
        </w:rPr>
        <w:t>the</w:t>
      </w:r>
      <w:r w:rsidRPr="00BC7A13">
        <w:rPr>
          <w:color w:val="262626"/>
          <w:spacing w:val="-7"/>
          <w:w w:val="95"/>
        </w:rPr>
        <w:t xml:space="preserve"> </w:t>
      </w:r>
      <w:proofErr w:type="gramStart"/>
      <w:r w:rsidRPr="00BC7A13">
        <w:rPr>
          <w:color w:val="262626"/>
          <w:w w:val="95"/>
        </w:rPr>
        <w:t>aforementioned</w:t>
      </w:r>
      <w:r w:rsidRPr="00BC7A13">
        <w:rPr>
          <w:color w:val="262626"/>
          <w:spacing w:val="-28"/>
          <w:w w:val="95"/>
        </w:rPr>
        <w:t xml:space="preserve"> </w:t>
      </w:r>
      <w:r w:rsidRPr="00BC7A13">
        <w:rPr>
          <w:color w:val="262626"/>
          <w:w w:val="95"/>
        </w:rPr>
        <w:t>policy</w:t>
      </w:r>
      <w:proofErr w:type="gramEnd"/>
      <w:r w:rsidRPr="00BC7A13">
        <w:rPr>
          <w:color w:val="262626"/>
          <w:w w:val="95"/>
        </w:rPr>
        <w:t>.</w:t>
      </w:r>
    </w:p>
    <w:p w14:paraId="1F47D5C3" w14:textId="77777777" w:rsidR="00D47F79" w:rsidRPr="00BC7A13" w:rsidRDefault="00D47F79" w:rsidP="00D47F79">
      <w:pPr>
        <w:pStyle w:val="BodyText"/>
        <w:rPr>
          <w:sz w:val="22"/>
          <w:szCs w:val="22"/>
        </w:rPr>
      </w:pPr>
    </w:p>
    <w:p w14:paraId="3897E4D8" w14:textId="77777777" w:rsidR="00D47F79" w:rsidRPr="00BC7A13" w:rsidRDefault="00D47F79" w:rsidP="00D47F79">
      <w:pPr>
        <w:tabs>
          <w:tab w:val="left" w:pos="6535"/>
          <w:tab w:val="left" w:pos="9118"/>
        </w:tabs>
        <w:ind w:left="141"/>
      </w:pPr>
      <w:r w:rsidRPr="00BC7A13">
        <w:rPr>
          <w:color w:val="262626"/>
        </w:rPr>
        <w:t>Signature:</w:t>
      </w:r>
      <w:r w:rsidRPr="00BC7A13">
        <w:rPr>
          <w:color w:val="262626"/>
          <w:spacing w:val="-6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1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9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9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9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8"/>
        </w:rPr>
        <w:t xml:space="preserve"> </w:t>
      </w:r>
      <w:r w:rsidRPr="00BC7A13">
        <w:rPr>
          <w:color w:val="262626"/>
        </w:rPr>
        <w:t>_</w:t>
      </w:r>
      <w:r w:rsidRPr="00BC7A13">
        <w:rPr>
          <w:color w:val="262626"/>
          <w:spacing w:val="86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8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6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78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  <w:spacing w:val="85"/>
        </w:rPr>
        <w:t xml:space="preserve"> </w:t>
      </w:r>
      <w:r w:rsidRPr="00BC7A13">
        <w:rPr>
          <w:color w:val="484848"/>
        </w:rPr>
        <w:t>_</w:t>
      </w:r>
      <w:r w:rsidRPr="00BC7A13">
        <w:rPr>
          <w:color w:val="484848"/>
        </w:rPr>
        <w:tab/>
      </w:r>
      <w:r w:rsidRPr="00BC7A13">
        <w:rPr>
          <w:color w:val="262626"/>
          <w:position w:val="1"/>
        </w:rPr>
        <w:t>Date:</w:t>
      </w:r>
      <w:r w:rsidRPr="00BC7A13">
        <w:rPr>
          <w:color w:val="262626"/>
          <w:position w:val="1"/>
          <w:u w:val="single" w:color="474747"/>
        </w:rPr>
        <w:tab/>
      </w:r>
      <w:r w:rsidRPr="00BC7A13">
        <w:rPr>
          <w:color w:val="484848"/>
          <w:w w:val="195"/>
          <w:position w:val="1"/>
        </w:rPr>
        <w:t>_</w:t>
      </w:r>
    </w:p>
    <w:p w14:paraId="36330198" w14:textId="77777777" w:rsidR="00D47F79" w:rsidRPr="00BC7A13" w:rsidRDefault="00D47F79" w:rsidP="00D47F79"/>
    <w:p w14:paraId="459E1E38" w14:textId="14D2D26B" w:rsidR="00C54972" w:rsidRPr="00BC7A13" w:rsidRDefault="00BC7A13">
      <w:pPr>
        <w:rPr>
          <w:sz w:val="16"/>
          <w:szCs w:val="16"/>
        </w:rPr>
      </w:pPr>
      <w:r w:rsidRPr="00BC7A13">
        <w:rPr>
          <w:sz w:val="16"/>
          <w:szCs w:val="16"/>
        </w:rPr>
        <w:t>Revised 8/2021</w:t>
      </w:r>
    </w:p>
    <w:sectPr w:rsidR="00C54972" w:rsidRPr="00BC7A13">
      <w:footerReference w:type="default" r:id="rId7"/>
      <w:pgSz w:w="12240" w:h="15840"/>
      <w:pgMar w:top="1300" w:right="13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B0BB" w14:textId="77777777" w:rsidR="004C21C1" w:rsidRDefault="004C21C1" w:rsidP="00BC7A13">
      <w:r>
        <w:separator/>
      </w:r>
    </w:p>
  </w:endnote>
  <w:endnote w:type="continuationSeparator" w:id="0">
    <w:p w14:paraId="30B22D30" w14:textId="77777777" w:rsidR="004C21C1" w:rsidRDefault="004C21C1" w:rsidP="00BC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224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B7083" w14:textId="67DE937C" w:rsidR="00BC7A13" w:rsidRDefault="00BC7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2AEDE" w14:textId="77777777" w:rsidR="00BC7A13" w:rsidRDefault="00BC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467A" w14:textId="77777777" w:rsidR="004C21C1" w:rsidRDefault="004C21C1" w:rsidP="00BC7A13">
      <w:r>
        <w:separator/>
      </w:r>
    </w:p>
  </w:footnote>
  <w:footnote w:type="continuationSeparator" w:id="0">
    <w:p w14:paraId="3E24731D" w14:textId="77777777" w:rsidR="004C21C1" w:rsidRDefault="004C21C1" w:rsidP="00BC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7E9"/>
    <w:multiLevelType w:val="hybridMultilevel"/>
    <w:tmpl w:val="8B5854FC"/>
    <w:lvl w:ilvl="0" w:tplc="BCD48EBE">
      <w:start w:val="1"/>
      <w:numFmt w:val="decimal"/>
      <w:lvlText w:val="%1."/>
      <w:lvlJc w:val="left"/>
      <w:pPr>
        <w:ind w:left="84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101"/>
        <w:sz w:val="23"/>
        <w:szCs w:val="23"/>
      </w:rPr>
    </w:lvl>
    <w:lvl w:ilvl="1" w:tplc="7542E640">
      <w:numFmt w:val="bullet"/>
      <w:lvlText w:val="•"/>
      <w:lvlJc w:val="left"/>
      <w:pPr>
        <w:ind w:left="1708" w:hanging="358"/>
      </w:pPr>
      <w:rPr>
        <w:rFonts w:hint="default"/>
      </w:rPr>
    </w:lvl>
    <w:lvl w:ilvl="2" w:tplc="D360B3E2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57C820B8">
      <w:numFmt w:val="bullet"/>
      <w:lvlText w:val="•"/>
      <w:lvlJc w:val="left"/>
      <w:pPr>
        <w:ind w:left="3444" w:hanging="358"/>
      </w:pPr>
      <w:rPr>
        <w:rFonts w:hint="default"/>
      </w:rPr>
    </w:lvl>
    <w:lvl w:ilvl="4" w:tplc="9BE05C8A">
      <w:numFmt w:val="bullet"/>
      <w:lvlText w:val="•"/>
      <w:lvlJc w:val="left"/>
      <w:pPr>
        <w:ind w:left="4312" w:hanging="358"/>
      </w:pPr>
      <w:rPr>
        <w:rFonts w:hint="default"/>
      </w:rPr>
    </w:lvl>
    <w:lvl w:ilvl="5" w:tplc="6ECA93F6">
      <w:numFmt w:val="bullet"/>
      <w:lvlText w:val="•"/>
      <w:lvlJc w:val="left"/>
      <w:pPr>
        <w:ind w:left="5180" w:hanging="358"/>
      </w:pPr>
      <w:rPr>
        <w:rFonts w:hint="default"/>
      </w:rPr>
    </w:lvl>
    <w:lvl w:ilvl="6" w:tplc="E19CC4F2">
      <w:numFmt w:val="bullet"/>
      <w:lvlText w:val="•"/>
      <w:lvlJc w:val="left"/>
      <w:pPr>
        <w:ind w:left="6048" w:hanging="358"/>
      </w:pPr>
      <w:rPr>
        <w:rFonts w:hint="default"/>
      </w:rPr>
    </w:lvl>
    <w:lvl w:ilvl="7" w:tplc="028AD370">
      <w:numFmt w:val="bullet"/>
      <w:lvlText w:val="•"/>
      <w:lvlJc w:val="left"/>
      <w:pPr>
        <w:ind w:left="6916" w:hanging="358"/>
      </w:pPr>
      <w:rPr>
        <w:rFonts w:hint="default"/>
      </w:rPr>
    </w:lvl>
    <w:lvl w:ilvl="8" w:tplc="FBE89E2C">
      <w:numFmt w:val="bullet"/>
      <w:lvlText w:val="•"/>
      <w:lvlJc w:val="left"/>
      <w:pPr>
        <w:ind w:left="7784" w:hanging="358"/>
      </w:pPr>
      <w:rPr>
        <w:rFonts w:hint="default"/>
      </w:rPr>
    </w:lvl>
  </w:abstractNum>
  <w:abstractNum w:abstractNumId="1" w15:restartNumberingAfterBreak="0">
    <w:nsid w:val="2F5B6A02"/>
    <w:multiLevelType w:val="hybridMultilevel"/>
    <w:tmpl w:val="24D8E52C"/>
    <w:lvl w:ilvl="0" w:tplc="69F8CB36">
      <w:start w:val="1"/>
      <w:numFmt w:val="decimal"/>
      <w:lvlText w:val="%1."/>
      <w:lvlJc w:val="left"/>
      <w:pPr>
        <w:ind w:left="814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104"/>
        <w:sz w:val="21"/>
        <w:szCs w:val="21"/>
      </w:rPr>
    </w:lvl>
    <w:lvl w:ilvl="1" w:tplc="853A60FA">
      <w:numFmt w:val="bullet"/>
      <w:lvlText w:val="•"/>
      <w:lvlJc w:val="left"/>
      <w:pPr>
        <w:ind w:left="1690" w:hanging="354"/>
      </w:pPr>
      <w:rPr>
        <w:rFonts w:hint="default"/>
      </w:rPr>
    </w:lvl>
    <w:lvl w:ilvl="2" w:tplc="CD861342">
      <w:numFmt w:val="bullet"/>
      <w:lvlText w:val="•"/>
      <w:lvlJc w:val="left"/>
      <w:pPr>
        <w:ind w:left="2560" w:hanging="354"/>
      </w:pPr>
      <w:rPr>
        <w:rFonts w:hint="default"/>
      </w:rPr>
    </w:lvl>
    <w:lvl w:ilvl="3" w:tplc="498CFD78">
      <w:numFmt w:val="bullet"/>
      <w:lvlText w:val="•"/>
      <w:lvlJc w:val="left"/>
      <w:pPr>
        <w:ind w:left="3430" w:hanging="354"/>
      </w:pPr>
      <w:rPr>
        <w:rFonts w:hint="default"/>
      </w:rPr>
    </w:lvl>
    <w:lvl w:ilvl="4" w:tplc="A4861692">
      <w:numFmt w:val="bullet"/>
      <w:lvlText w:val="•"/>
      <w:lvlJc w:val="left"/>
      <w:pPr>
        <w:ind w:left="4300" w:hanging="354"/>
      </w:pPr>
      <w:rPr>
        <w:rFonts w:hint="default"/>
      </w:rPr>
    </w:lvl>
    <w:lvl w:ilvl="5" w:tplc="264812E4">
      <w:numFmt w:val="bullet"/>
      <w:lvlText w:val="•"/>
      <w:lvlJc w:val="left"/>
      <w:pPr>
        <w:ind w:left="5170" w:hanging="354"/>
      </w:pPr>
      <w:rPr>
        <w:rFonts w:hint="default"/>
      </w:rPr>
    </w:lvl>
    <w:lvl w:ilvl="6" w:tplc="2CEA908E">
      <w:numFmt w:val="bullet"/>
      <w:lvlText w:val="•"/>
      <w:lvlJc w:val="left"/>
      <w:pPr>
        <w:ind w:left="6040" w:hanging="354"/>
      </w:pPr>
      <w:rPr>
        <w:rFonts w:hint="default"/>
      </w:rPr>
    </w:lvl>
    <w:lvl w:ilvl="7" w:tplc="3FEEFD32">
      <w:numFmt w:val="bullet"/>
      <w:lvlText w:val="•"/>
      <w:lvlJc w:val="left"/>
      <w:pPr>
        <w:ind w:left="6910" w:hanging="354"/>
      </w:pPr>
      <w:rPr>
        <w:rFonts w:hint="default"/>
      </w:rPr>
    </w:lvl>
    <w:lvl w:ilvl="8" w:tplc="FA3A0DE0">
      <w:numFmt w:val="bullet"/>
      <w:lvlText w:val="•"/>
      <w:lvlJc w:val="left"/>
      <w:pPr>
        <w:ind w:left="7780" w:hanging="354"/>
      </w:pPr>
      <w:rPr>
        <w:rFonts w:hint="default"/>
      </w:rPr>
    </w:lvl>
  </w:abstractNum>
  <w:abstractNum w:abstractNumId="2" w15:restartNumberingAfterBreak="0">
    <w:nsid w:val="4223090C"/>
    <w:multiLevelType w:val="hybridMultilevel"/>
    <w:tmpl w:val="3E467E86"/>
    <w:lvl w:ilvl="0" w:tplc="67E405F8">
      <w:start w:val="1"/>
      <w:numFmt w:val="decimal"/>
      <w:lvlText w:val="%1."/>
      <w:lvlJc w:val="left"/>
      <w:pPr>
        <w:ind w:left="468" w:hanging="360"/>
      </w:pPr>
      <w:rPr>
        <w:rFonts w:hint="default"/>
        <w:color w:val="2D2D2D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F215F85"/>
    <w:multiLevelType w:val="hybridMultilevel"/>
    <w:tmpl w:val="5F524462"/>
    <w:lvl w:ilvl="0" w:tplc="C1BCD15E">
      <w:start w:val="1"/>
      <w:numFmt w:val="decimal"/>
      <w:lvlText w:val="%1."/>
      <w:lvlJc w:val="left"/>
      <w:pPr>
        <w:ind w:left="813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4"/>
        <w:w w:val="107"/>
        <w:sz w:val="21"/>
        <w:szCs w:val="21"/>
      </w:rPr>
    </w:lvl>
    <w:lvl w:ilvl="1" w:tplc="9A960E68">
      <w:numFmt w:val="bullet"/>
      <w:lvlText w:val="•"/>
      <w:lvlJc w:val="left"/>
      <w:pPr>
        <w:ind w:left="1690" w:hanging="346"/>
      </w:pPr>
      <w:rPr>
        <w:rFonts w:hint="default"/>
      </w:rPr>
    </w:lvl>
    <w:lvl w:ilvl="2" w:tplc="F5F8C4F8">
      <w:numFmt w:val="bullet"/>
      <w:lvlText w:val="•"/>
      <w:lvlJc w:val="left"/>
      <w:pPr>
        <w:ind w:left="2560" w:hanging="346"/>
      </w:pPr>
      <w:rPr>
        <w:rFonts w:hint="default"/>
      </w:rPr>
    </w:lvl>
    <w:lvl w:ilvl="3" w:tplc="D4345A52">
      <w:numFmt w:val="bullet"/>
      <w:lvlText w:val="•"/>
      <w:lvlJc w:val="left"/>
      <w:pPr>
        <w:ind w:left="3430" w:hanging="346"/>
      </w:pPr>
      <w:rPr>
        <w:rFonts w:hint="default"/>
      </w:rPr>
    </w:lvl>
    <w:lvl w:ilvl="4" w:tplc="8752FD96">
      <w:numFmt w:val="bullet"/>
      <w:lvlText w:val="•"/>
      <w:lvlJc w:val="left"/>
      <w:pPr>
        <w:ind w:left="4300" w:hanging="346"/>
      </w:pPr>
      <w:rPr>
        <w:rFonts w:hint="default"/>
      </w:rPr>
    </w:lvl>
    <w:lvl w:ilvl="5" w:tplc="0E80A28C">
      <w:numFmt w:val="bullet"/>
      <w:lvlText w:val="•"/>
      <w:lvlJc w:val="left"/>
      <w:pPr>
        <w:ind w:left="5170" w:hanging="346"/>
      </w:pPr>
      <w:rPr>
        <w:rFonts w:hint="default"/>
      </w:rPr>
    </w:lvl>
    <w:lvl w:ilvl="6" w:tplc="519644B8">
      <w:numFmt w:val="bullet"/>
      <w:lvlText w:val="•"/>
      <w:lvlJc w:val="left"/>
      <w:pPr>
        <w:ind w:left="6040" w:hanging="346"/>
      </w:pPr>
      <w:rPr>
        <w:rFonts w:hint="default"/>
      </w:rPr>
    </w:lvl>
    <w:lvl w:ilvl="7" w:tplc="BEEAC768">
      <w:numFmt w:val="bullet"/>
      <w:lvlText w:val="•"/>
      <w:lvlJc w:val="left"/>
      <w:pPr>
        <w:ind w:left="6910" w:hanging="346"/>
      </w:pPr>
      <w:rPr>
        <w:rFonts w:hint="default"/>
      </w:rPr>
    </w:lvl>
    <w:lvl w:ilvl="8" w:tplc="84C05C10">
      <w:numFmt w:val="bullet"/>
      <w:lvlText w:val="•"/>
      <w:lvlJc w:val="left"/>
      <w:pPr>
        <w:ind w:left="7780" w:hanging="34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9"/>
    <w:rsid w:val="003020C6"/>
    <w:rsid w:val="004C21C1"/>
    <w:rsid w:val="00BC7A13"/>
    <w:rsid w:val="00C54972"/>
    <w:rsid w:val="00D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F2D0"/>
  <w15:chartTrackingRefBased/>
  <w15:docId w15:val="{0CDF1161-C28B-4710-9FFF-E1A15AB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D47F79"/>
    <w:pPr>
      <w:ind w:left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7F79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47F7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47F79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D47F79"/>
    <w:pPr>
      <w:ind w:left="814" w:hanging="364"/>
    </w:pPr>
  </w:style>
  <w:style w:type="paragraph" w:styleId="Header">
    <w:name w:val="header"/>
    <w:basedOn w:val="Normal"/>
    <w:link w:val="HeaderChar"/>
    <w:uiPriority w:val="99"/>
    <w:unhideWhenUsed/>
    <w:rsid w:val="00BC7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A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7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A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Lisa N.</dc:creator>
  <cp:keywords/>
  <dc:description/>
  <cp:lastModifiedBy>Neal, Lisa N.</cp:lastModifiedBy>
  <cp:revision>2</cp:revision>
  <dcterms:created xsi:type="dcterms:W3CDTF">2021-10-01T17:18:00Z</dcterms:created>
  <dcterms:modified xsi:type="dcterms:W3CDTF">2021-11-01T17:42:00Z</dcterms:modified>
</cp:coreProperties>
</file>